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6137" w14:textId="37641EC7" w:rsidR="005513D2" w:rsidRDefault="006422CF" w:rsidP="00351C15">
      <w:pPr>
        <w:jc w:val="center"/>
        <w:rPr>
          <w:rFonts w:asciiTheme="minorBidi" w:hAnsiTheme="minorBidi"/>
          <w:b/>
          <w:bCs/>
        </w:rPr>
      </w:pPr>
      <w:r w:rsidRPr="006422CF">
        <w:rPr>
          <w:rFonts w:asciiTheme="minorBidi" w:hAnsiTheme="minorBidi"/>
          <w:b/>
          <w:bCs/>
        </w:rPr>
        <w:t xml:space="preserve">ID: </w:t>
      </w:r>
      <w:r w:rsidR="000D3FA2">
        <w:rPr>
          <w:rFonts w:asciiTheme="minorBidi" w:hAnsiTheme="minorBidi"/>
          <w:b/>
          <w:bCs/>
        </w:rPr>
        <w:t>1</w:t>
      </w:r>
      <w:r w:rsidR="00DF069E">
        <w:rPr>
          <w:rFonts w:asciiTheme="minorBidi" w:hAnsiTheme="minorBidi"/>
          <w:b/>
          <w:bCs/>
        </w:rPr>
        <w:t>5</w:t>
      </w:r>
      <w:r w:rsidR="003C1E2B">
        <w:rPr>
          <w:rFonts w:asciiTheme="minorBidi" w:hAnsiTheme="minorBidi"/>
          <w:b/>
          <w:bCs/>
        </w:rPr>
        <w:t>2</w:t>
      </w:r>
      <w:r>
        <w:rPr>
          <w:rFonts w:asciiTheme="minorBidi" w:hAnsiTheme="minorBidi"/>
          <w:b/>
          <w:bCs/>
        </w:rPr>
        <w:t xml:space="preserve"> </w:t>
      </w:r>
      <w:r w:rsidR="00351C15">
        <w:rPr>
          <w:rFonts w:asciiTheme="minorBidi" w:hAnsiTheme="minorBidi"/>
          <w:b/>
          <w:bCs/>
        </w:rPr>
        <w:t>H</w:t>
      </w:r>
    </w:p>
    <w:p w14:paraId="6CEB884F" w14:textId="77777777" w:rsidR="00D3233D" w:rsidRDefault="00D3233D" w:rsidP="00726C29">
      <w:pPr>
        <w:jc w:val="center"/>
        <w:rPr>
          <w:rFonts w:asciiTheme="minorBidi" w:hAnsiTheme="minorBidi"/>
          <w:b/>
          <w:bCs/>
        </w:rPr>
      </w:pPr>
      <w:r w:rsidRPr="00D3233D">
        <w:rPr>
          <w:rFonts w:asciiTheme="minorBidi" w:hAnsiTheme="minorBidi"/>
          <w:b/>
          <w:bCs/>
        </w:rPr>
        <w:t>Equipment Maintenance &amp; Renewal</w:t>
      </w:r>
    </w:p>
    <w:p w14:paraId="26BAFD91" w14:textId="13D852C2" w:rsidR="00DF069E" w:rsidRPr="003C1E2B" w:rsidRDefault="003C1E2B" w:rsidP="00726C29">
      <w:pPr>
        <w:jc w:val="center"/>
        <w:rPr>
          <w:rFonts w:asciiTheme="minorBidi" w:hAnsiTheme="minorBidi" w:cs="Arial"/>
          <w:b/>
          <w:bCs/>
          <w:rtl/>
        </w:rPr>
      </w:pPr>
      <w:r w:rsidRPr="003C1E2B">
        <w:rPr>
          <w:rFonts w:asciiTheme="minorBidi" w:hAnsiTheme="minorBidi"/>
          <w:b/>
          <w:bCs/>
        </w:rPr>
        <w:t xml:space="preserve">Predictive </w:t>
      </w:r>
      <w:r>
        <w:rPr>
          <w:rFonts w:asciiTheme="minorBidi" w:hAnsiTheme="minorBidi"/>
          <w:b/>
          <w:bCs/>
        </w:rPr>
        <w:t>M</w:t>
      </w:r>
      <w:r w:rsidRPr="003C1E2B">
        <w:rPr>
          <w:rFonts w:asciiTheme="minorBidi" w:hAnsiTheme="minorBidi"/>
          <w:b/>
          <w:bCs/>
        </w:rPr>
        <w:t xml:space="preserve">aintenance and </w:t>
      </w:r>
      <w:r>
        <w:rPr>
          <w:rFonts w:asciiTheme="minorBidi" w:hAnsiTheme="minorBidi"/>
          <w:b/>
          <w:bCs/>
        </w:rPr>
        <w:t>U</w:t>
      </w:r>
      <w:r w:rsidRPr="003C1E2B">
        <w:rPr>
          <w:rFonts w:asciiTheme="minorBidi" w:hAnsiTheme="minorBidi"/>
          <w:b/>
          <w:bCs/>
        </w:rPr>
        <w:t xml:space="preserve">pgrading of </w:t>
      </w:r>
      <w:r>
        <w:rPr>
          <w:rFonts w:asciiTheme="minorBidi" w:hAnsiTheme="minorBidi"/>
          <w:b/>
          <w:bCs/>
        </w:rPr>
        <w:t>E</w:t>
      </w:r>
      <w:r w:rsidRPr="003C1E2B">
        <w:rPr>
          <w:rFonts w:asciiTheme="minorBidi" w:hAnsiTheme="minorBidi"/>
          <w:b/>
          <w:bCs/>
        </w:rPr>
        <w:t xml:space="preserve">lectrical </w:t>
      </w:r>
      <w:r>
        <w:rPr>
          <w:rFonts w:asciiTheme="minorBidi" w:hAnsiTheme="minorBidi"/>
          <w:b/>
          <w:bCs/>
        </w:rPr>
        <w:t>P</w:t>
      </w:r>
      <w:r w:rsidRPr="003C1E2B">
        <w:rPr>
          <w:rFonts w:asciiTheme="minorBidi" w:hAnsiTheme="minorBidi"/>
          <w:b/>
          <w:bCs/>
        </w:rPr>
        <w:t>anels</w:t>
      </w:r>
    </w:p>
    <w:p w14:paraId="7814EE51" w14:textId="77777777" w:rsidR="003C1E2B" w:rsidRDefault="003C1E2B" w:rsidP="00726C29">
      <w:pPr>
        <w:jc w:val="center"/>
        <w:rPr>
          <w:rFonts w:asciiTheme="minorBidi" w:hAnsiTheme="minorBidi"/>
          <w:b/>
          <w:bCs/>
        </w:rPr>
      </w:pPr>
      <w:r w:rsidRPr="003C1E2B">
        <w:rPr>
          <w:rFonts w:asciiTheme="minorBidi" w:hAnsiTheme="minorBidi" w:cs="Arial"/>
          <w:b/>
          <w:bCs/>
          <w:rtl/>
        </w:rPr>
        <w:t>אחזקה חזויה ושדרוג לוחות חשמל</w:t>
      </w:r>
    </w:p>
    <w:p w14:paraId="45EB1674" w14:textId="77777777" w:rsidR="003C1E2B" w:rsidRDefault="003C1E2B" w:rsidP="00726C29">
      <w:pPr>
        <w:jc w:val="center"/>
        <w:rPr>
          <w:rFonts w:asciiTheme="minorBidi" w:hAnsiTheme="minorBidi"/>
        </w:rPr>
      </w:pPr>
      <w:r w:rsidRPr="003C1E2B">
        <w:rPr>
          <w:rFonts w:asciiTheme="minorBidi" w:hAnsiTheme="minorBidi"/>
          <w:b/>
          <w:bCs/>
        </w:rPr>
        <w:t xml:space="preserve">Haim </w:t>
      </w:r>
      <w:proofErr w:type="spellStart"/>
      <w:r w:rsidRPr="003C1E2B">
        <w:rPr>
          <w:rFonts w:asciiTheme="minorBidi" w:hAnsiTheme="minorBidi"/>
          <w:b/>
          <w:bCs/>
        </w:rPr>
        <w:t>Ardan</w:t>
      </w:r>
      <w:proofErr w:type="spellEnd"/>
    </w:p>
    <w:p w14:paraId="190B3EB9" w14:textId="412CE50E" w:rsidR="00AF3336" w:rsidRDefault="003C1E2B" w:rsidP="00726C29">
      <w:pPr>
        <w:jc w:val="center"/>
      </w:pPr>
      <w:r w:rsidRPr="003C1E2B">
        <w:rPr>
          <w:rFonts w:asciiTheme="minorBidi" w:hAnsiTheme="minorBidi"/>
        </w:rPr>
        <w:t xml:space="preserve">Dead Sea Works </w:t>
      </w:r>
      <w:r>
        <w:rPr>
          <w:rFonts w:asciiTheme="minorBidi" w:hAnsiTheme="minorBidi"/>
        </w:rPr>
        <w:t>–</w:t>
      </w:r>
      <w:r w:rsidRPr="003C1E2B">
        <w:rPr>
          <w:rFonts w:asciiTheme="minorBidi" w:hAnsiTheme="minorBidi"/>
        </w:rPr>
        <w:t xml:space="preserve"> ICL</w:t>
      </w:r>
      <w:r>
        <w:rPr>
          <w:rFonts w:asciiTheme="minorBidi" w:hAnsiTheme="minorBidi"/>
        </w:rPr>
        <w:t xml:space="preserve">, </w:t>
      </w:r>
      <w:r w:rsidR="00B22C95" w:rsidRPr="00B22C95">
        <w:rPr>
          <w:rFonts w:asciiTheme="minorBidi" w:hAnsiTheme="minorBidi"/>
        </w:rPr>
        <w:t>Israel</w:t>
      </w:r>
    </w:p>
    <w:p w14:paraId="298A31F4" w14:textId="6D950243" w:rsidR="00DF069E" w:rsidRPr="003C1E2B" w:rsidRDefault="00000000" w:rsidP="00DF069E">
      <w:pPr>
        <w:jc w:val="center"/>
        <w:rPr>
          <w:rFonts w:asciiTheme="minorBidi" w:hAnsiTheme="minorBidi"/>
          <w:rtl/>
        </w:rPr>
      </w:pPr>
      <w:hyperlink r:id="rId4" w:history="1">
        <w:r w:rsidR="003C1E2B" w:rsidRPr="003C1E2B">
          <w:rPr>
            <w:rStyle w:val="Hyperlink"/>
            <w:rFonts w:asciiTheme="minorBidi" w:hAnsiTheme="minorBidi"/>
          </w:rPr>
          <w:t>haim.ardan@icl-group.com</w:t>
        </w:r>
      </w:hyperlink>
      <w:r w:rsidR="003C1E2B">
        <w:rPr>
          <w:rFonts w:asciiTheme="minorBidi" w:hAnsiTheme="minorBidi"/>
        </w:rPr>
        <w:t xml:space="preserve"> </w:t>
      </w:r>
      <w:r w:rsidR="00DF069E">
        <w:rPr>
          <w:rFonts w:asciiTheme="minorBidi" w:hAnsiTheme="minorBidi"/>
        </w:rPr>
        <w:t xml:space="preserve"> </w:t>
      </w:r>
      <w:r w:rsidR="003C1E2B" w:rsidRPr="003C1E2B">
        <w:rPr>
          <w:rFonts w:asciiTheme="minorBidi" w:hAnsiTheme="minorBidi"/>
        </w:rPr>
        <w:t>052-7929791</w:t>
      </w:r>
    </w:p>
    <w:p w14:paraId="766B70D2" w14:textId="77777777" w:rsidR="003C1E2B" w:rsidRPr="003C1E2B" w:rsidRDefault="003C1E2B" w:rsidP="003C1E2B">
      <w:pPr>
        <w:rPr>
          <w:rFonts w:asciiTheme="minorBidi" w:hAnsiTheme="minorBidi" w:cs="Arial"/>
          <w:rtl/>
        </w:rPr>
      </w:pPr>
      <w:r w:rsidRPr="003C1E2B">
        <w:rPr>
          <w:rFonts w:asciiTheme="minorBidi" w:hAnsiTheme="minorBidi" w:cs="Arial"/>
          <w:rtl/>
        </w:rPr>
        <w:t>במפעלנו בדרום מערך אנרגטי עצום מהמובילים בישראל הכולל מעל 5,000 מנועים.</w:t>
      </w:r>
    </w:p>
    <w:p w14:paraId="12D4213A" w14:textId="77777777" w:rsidR="003C1E2B" w:rsidRPr="003C1E2B" w:rsidRDefault="003C1E2B" w:rsidP="003C1E2B">
      <w:pPr>
        <w:rPr>
          <w:rFonts w:asciiTheme="minorBidi" w:hAnsiTheme="minorBidi" w:cs="Arial"/>
          <w:rtl/>
        </w:rPr>
      </w:pPr>
      <w:r w:rsidRPr="003C1E2B">
        <w:rPr>
          <w:rFonts w:asciiTheme="minorBidi" w:hAnsiTheme="minorBidi" w:cs="Arial"/>
          <w:rtl/>
        </w:rPr>
        <w:t xml:space="preserve">על מנת להזין את כל המנועים הנ"ל קיים ציוד רב של לוחות חשמל – החל מלוחות מ"ג, לוחות חלוקה במתח נמוך </w:t>
      </w:r>
      <w:r w:rsidRPr="003C1E2B">
        <w:rPr>
          <w:rFonts w:asciiTheme="minorBidi" w:hAnsiTheme="minorBidi" w:cs="Arial"/>
        </w:rPr>
        <w:t>LC</w:t>
      </w:r>
      <w:r w:rsidRPr="003C1E2B">
        <w:rPr>
          <w:rFonts w:asciiTheme="minorBidi" w:hAnsiTheme="minorBidi" w:cs="Arial"/>
          <w:rtl/>
        </w:rPr>
        <w:t xml:space="preserve">, לוחות </w:t>
      </w:r>
      <w:r w:rsidRPr="003C1E2B">
        <w:rPr>
          <w:rFonts w:asciiTheme="minorBidi" w:hAnsiTheme="minorBidi" w:cs="Arial"/>
        </w:rPr>
        <w:t>MCC</w:t>
      </w:r>
      <w:r w:rsidRPr="003C1E2B">
        <w:rPr>
          <w:rFonts w:asciiTheme="minorBidi" w:hAnsiTheme="minorBidi" w:cs="Arial"/>
          <w:rtl/>
        </w:rPr>
        <w:t xml:space="preserve"> ולוחות שירותים.</w:t>
      </w:r>
    </w:p>
    <w:p w14:paraId="6F0B6823" w14:textId="77777777" w:rsidR="003C1E2B" w:rsidRPr="003C1E2B" w:rsidRDefault="003C1E2B" w:rsidP="003C1E2B">
      <w:pPr>
        <w:rPr>
          <w:rFonts w:asciiTheme="minorBidi" w:hAnsiTheme="minorBidi" w:cs="Arial"/>
          <w:rtl/>
        </w:rPr>
      </w:pPr>
      <w:r w:rsidRPr="003C1E2B">
        <w:rPr>
          <w:rFonts w:asciiTheme="minorBidi" w:hAnsiTheme="minorBidi" w:cs="Arial"/>
          <w:rtl/>
        </w:rPr>
        <w:t>על מנת להגיע למצב של אופטימיזציה באספקת חשמל אמינה לכמות כה רבה של מנועים נדרשות פעולות יזומות רבות שחלקן אף כוללות החלפה של לוחות חשמל.</w:t>
      </w:r>
    </w:p>
    <w:p w14:paraId="23A6FE27" w14:textId="77777777" w:rsidR="003C1E2B" w:rsidRPr="003C1E2B" w:rsidRDefault="003C1E2B" w:rsidP="003C1E2B">
      <w:pPr>
        <w:rPr>
          <w:rFonts w:asciiTheme="minorBidi" w:hAnsiTheme="minorBidi" w:cs="Arial"/>
          <w:rtl/>
        </w:rPr>
      </w:pPr>
      <w:r w:rsidRPr="003C1E2B">
        <w:rPr>
          <w:rFonts w:asciiTheme="minorBidi" w:hAnsiTheme="minorBidi" w:cs="Arial"/>
          <w:rtl/>
        </w:rPr>
        <w:t>תהליך החלפה של לוחות חשמל במפעל עתיר אנרגיה שבו כל שעה של השבתה מתורגמת להפסד כלכלי גדול נדרש להיערך בצורה מקסימלית כך שבעת ביצוע הפרויקט לא תהיה כל חריגה מלוחות הזמנים תוך שמירה על ביטחון העובדים.</w:t>
      </w:r>
    </w:p>
    <w:p w14:paraId="5870E653" w14:textId="77777777" w:rsidR="003C1E2B" w:rsidRPr="003C1E2B" w:rsidRDefault="003C1E2B" w:rsidP="003C1E2B">
      <w:pPr>
        <w:rPr>
          <w:rFonts w:asciiTheme="minorBidi" w:hAnsiTheme="minorBidi" w:cs="Arial"/>
          <w:rtl/>
        </w:rPr>
      </w:pPr>
      <w:r w:rsidRPr="003C1E2B">
        <w:rPr>
          <w:rFonts w:asciiTheme="minorBidi" w:hAnsiTheme="minorBidi" w:cs="Arial"/>
          <w:rtl/>
        </w:rPr>
        <w:t xml:space="preserve">איזה לוח מחליפים ? מה הקריטריונים המובילים להחלפה של לוח ? האם ניתן לשדרג ולשפץ את הלוחות על מנת להימנע מלהחליף אותם ? </w:t>
      </w:r>
    </w:p>
    <w:p w14:paraId="7E40D4EA" w14:textId="77777777" w:rsidR="003C1E2B" w:rsidRPr="003C1E2B" w:rsidRDefault="003C1E2B" w:rsidP="003C1E2B">
      <w:pPr>
        <w:rPr>
          <w:rFonts w:asciiTheme="minorBidi" w:hAnsiTheme="minorBidi" w:cs="Arial"/>
          <w:rtl/>
        </w:rPr>
      </w:pPr>
      <w:r w:rsidRPr="003C1E2B">
        <w:rPr>
          <w:rFonts w:asciiTheme="minorBidi" w:hAnsiTheme="minorBidi" w:cs="Arial"/>
          <w:rtl/>
        </w:rPr>
        <w:t>לצורך כך נדרשנו לקיים חשיבה מסודרת תוך הכנסת תהליכים פרוצדורות מוסדרות של תהליכי פירוק, ניתוק, הרכבה וחיבור של תשתיות החשמל ללוחות המוחלפים.</w:t>
      </w:r>
    </w:p>
    <w:p w14:paraId="18352240" w14:textId="77777777" w:rsidR="003C1E2B" w:rsidRPr="003C1E2B" w:rsidRDefault="003C1E2B" w:rsidP="003C1E2B">
      <w:pPr>
        <w:rPr>
          <w:rFonts w:asciiTheme="minorBidi" w:hAnsiTheme="minorBidi" w:cs="Arial"/>
          <w:rtl/>
        </w:rPr>
      </w:pPr>
      <w:r w:rsidRPr="003C1E2B">
        <w:rPr>
          <w:rFonts w:asciiTheme="minorBidi" w:hAnsiTheme="minorBidi" w:cs="Arial"/>
          <w:rtl/>
        </w:rPr>
        <w:t>תהליכי השדרוג התבצעו במסגרת עבודה של 24/7 כאשר ישנה הקפדה יתרה על כל שלב ושלב באבני הדרך עד לרמת רזולוציה של כל שעה מתוך 120 שעות העבודה המתוכננות לביצוע עבודה זו.</w:t>
      </w:r>
    </w:p>
    <w:p w14:paraId="1A56AC8D" w14:textId="496FB3DC" w:rsidR="00586AA0" w:rsidRDefault="003C1E2B" w:rsidP="003C1E2B">
      <w:pPr>
        <w:rPr>
          <w:rFonts w:asciiTheme="minorBidi" w:hAnsiTheme="minorBidi" w:cs="Arial"/>
          <w:rtl/>
        </w:rPr>
      </w:pPr>
      <w:r w:rsidRPr="003C1E2B">
        <w:rPr>
          <w:rFonts w:asciiTheme="minorBidi" w:hAnsiTheme="minorBidi" w:cs="Arial"/>
          <w:rtl/>
        </w:rPr>
        <w:t>ההרצאה תדבר על שלבי העבודה – החל מרמת התכנון הראשוני, בחירת הלוחות להחלפה, בחירת הקריטריונים, צמצום עלויות מיותרות, תהליך ההחלפה עצמו ותהליך ההרצה והמסירה חזרה ללקוח.</w:t>
      </w:r>
      <w:r w:rsidR="00591571" w:rsidRPr="00591571">
        <w:rPr>
          <w:rFonts w:asciiTheme="minorBidi" w:hAnsiTheme="minorBidi" w:cs="Arial"/>
          <w:rtl/>
        </w:rPr>
        <w:t>.</w:t>
      </w:r>
    </w:p>
    <w:p w14:paraId="53C58A97" w14:textId="5E4D9F57" w:rsidR="00591571" w:rsidRPr="00671DF3" w:rsidRDefault="00EA27D2" w:rsidP="00591571">
      <w:pPr>
        <w:jc w:val="right"/>
        <w:rPr>
          <w:rFonts w:asciiTheme="minorBidi" w:hAnsiTheme="minorBidi" w:cs="Arial"/>
          <w:rtl/>
        </w:rPr>
      </w:pPr>
      <w:r>
        <w:rPr>
          <w:noProof/>
        </w:rPr>
        <w:drawing>
          <wp:inline distT="0" distB="0" distL="0" distR="0" wp14:anchorId="61774F4C" wp14:editId="0F116F55">
            <wp:extent cx="1655806" cy="1948670"/>
            <wp:effectExtent l="0" t="0" r="1905" b="0"/>
            <wp:docPr id="1" name="תמונה 1" descr="תמונה שמכילה אדם, איש, ביגוד עבוד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איש, ביגוד עבודה&#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626" cy="1957873"/>
                    </a:xfrm>
                    <a:prstGeom prst="rect">
                      <a:avLst/>
                    </a:prstGeom>
                    <a:noFill/>
                    <a:ln>
                      <a:noFill/>
                    </a:ln>
                  </pic:spPr>
                </pic:pic>
              </a:graphicData>
            </a:graphic>
          </wp:inline>
        </w:drawing>
      </w:r>
    </w:p>
    <w:p w14:paraId="36992A8E" w14:textId="77777777" w:rsidR="00EA27D2" w:rsidRPr="00EA27D2" w:rsidRDefault="00EA27D2" w:rsidP="00EA27D2">
      <w:pPr>
        <w:rPr>
          <w:rFonts w:asciiTheme="minorBidi" w:hAnsiTheme="minorBidi" w:cs="Arial"/>
          <w:rtl/>
        </w:rPr>
      </w:pPr>
      <w:r w:rsidRPr="00EA27D2">
        <w:rPr>
          <w:rFonts w:asciiTheme="minorBidi" w:hAnsiTheme="minorBidi" w:cs="Arial"/>
          <w:rtl/>
        </w:rPr>
        <w:t xml:space="preserve">מר חיים ארדן הינו מהנדס חשמל בעל תואר ראשון בהנדסת חשמל ותואר שני במנהל עסקים שניהם מאוניברסיטת בן גוריון. ב-10 שנות פעילותו במפעלי ים המלח חיים החזיק בשורת תפקידים משמעותיים וביניהם מהנדס חשמל במחלקת הנדסת חשמל ומנהל פרויקטים רבים בתחום פיתוח תשתיות החשמל. בתפקידו הנוכחי ב-3 השנים האחרונות, חיים משמש כמנהל מחלקת הנדסת חשמל שמאגדת מתחתיה את כל מהנדסי החשמל באתר של </w:t>
      </w:r>
      <w:r w:rsidRPr="00EA27D2">
        <w:rPr>
          <w:rFonts w:asciiTheme="minorBidi" w:hAnsiTheme="minorBidi" w:cs="Arial"/>
        </w:rPr>
        <w:t>ICL</w:t>
      </w:r>
      <w:r w:rsidRPr="00EA27D2">
        <w:rPr>
          <w:rFonts w:asciiTheme="minorBidi" w:hAnsiTheme="minorBidi" w:cs="Arial"/>
          <w:rtl/>
        </w:rPr>
        <w:t xml:space="preserve"> מפעלי ים המלח. </w:t>
      </w:r>
    </w:p>
    <w:p w14:paraId="515D5414" w14:textId="2D025052" w:rsidR="00351C15" w:rsidRPr="00DD4857" w:rsidRDefault="00EA27D2" w:rsidP="00EA27D2">
      <w:pPr>
        <w:rPr>
          <w:rFonts w:asciiTheme="minorBidi" w:hAnsiTheme="minorBidi" w:cs="Arial"/>
          <w:rtl/>
        </w:rPr>
      </w:pPr>
      <w:r w:rsidRPr="00EA27D2">
        <w:rPr>
          <w:rFonts w:asciiTheme="minorBidi" w:hAnsiTheme="minorBidi" w:cs="Arial"/>
          <w:rtl/>
        </w:rPr>
        <w:lastRenderedPageBreak/>
        <w:t xml:space="preserve">לחיים ניסיון וידע רב בכל הקשור לפעולתם של המתקנים החשמליים השונים בשרשרת החשמל החל ממערכת הייצור, מערכת ההולכה וההשנאה, דרך מערכת החלוקה ועד למערכת אספקת החשמל ללקוחות. בפעילותו ליווה מספר רב של </w:t>
      </w:r>
      <w:proofErr w:type="spellStart"/>
      <w:r w:rsidRPr="00EA27D2">
        <w:rPr>
          <w:rFonts w:asciiTheme="minorBidi" w:hAnsiTheme="minorBidi" w:cs="Arial"/>
          <w:rtl/>
        </w:rPr>
        <w:t>פרויקטי</w:t>
      </w:r>
      <w:proofErr w:type="spellEnd"/>
      <w:r w:rsidRPr="00EA27D2">
        <w:rPr>
          <w:rFonts w:asciiTheme="minorBidi" w:hAnsiTheme="minorBidi" w:cs="Arial"/>
          <w:rtl/>
        </w:rPr>
        <w:t xml:space="preserve"> התייעלות אנרגטית בפעלי ים המלח לצד פעילות זו, חיים פועל גם בנושאים הקשורים לניהול אנרגיה, מניה חכמה, </w:t>
      </w:r>
      <w:proofErr w:type="spellStart"/>
      <w:r w:rsidRPr="00EA27D2">
        <w:rPr>
          <w:rFonts w:asciiTheme="minorBidi" w:hAnsiTheme="minorBidi" w:cs="Arial"/>
          <w:rtl/>
        </w:rPr>
        <w:t>פרויקטי</w:t>
      </w:r>
      <w:proofErr w:type="spellEnd"/>
      <w:r w:rsidRPr="00EA27D2">
        <w:rPr>
          <w:rFonts w:asciiTheme="minorBidi" w:hAnsiTheme="minorBidi" w:cs="Arial"/>
          <w:rtl/>
        </w:rPr>
        <w:t xml:space="preserve"> חדשנות ועוד.</w:t>
      </w:r>
    </w:p>
    <w:sectPr w:rsidR="00351C15" w:rsidRPr="00DD4857"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CF"/>
    <w:rsid w:val="000D3FA2"/>
    <w:rsid w:val="000F65D1"/>
    <w:rsid w:val="001648E6"/>
    <w:rsid w:val="001729E6"/>
    <w:rsid w:val="00180F9D"/>
    <w:rsid w:val="001C1976"/>
    <w:rsid w:val="00256109"/>
    <w:rsid w:val="002B46F2"/>
    <w:rsid w:val="002F1CD9"/>
    <w:rsid w:val="00351C15"/>
    <w:rsid w:val="00364A7C"/>
    <w:rsid w:val="00364CC6"/>
    <w:rsid w:val="003C1E2B"/>
    <w:rsid w:val="004D2431"/>
    <w:rsid w:val="0051020E"/>
    <w:rsid w:val="005513D2"/>
    <w:rsid w:val="00573091"/>
    <w:rsid w:val="00581D98"/>
    <w:rsid w:val="00586AA0"/>
    <w:rsid w:val="00591571"/>
    <w:rsid w:val="005A5E51"/>
    <w:rsid w:val="00633607"/>
    <w:rsid w:val="006422CF"/>
    <w:rsid w:val="00671DF3"/>
    <w:rsid w:val="006A6706"/>
    <w:rsid w:val="00707E04"/>
    <w:rsid w:val="00726C29"/>
    <w:rsid w:val="00780A54"/>
    <w:rsid w:val="007D4095"/>
    <w:rsid w:val="007E2428"/>
    <w:rsid w:val="007F2F72"/>
    <w:rsid w:val="008668CD"/>
    <w:rsid w:val="008C633E"/>
    <w:rsid w:val="00914BA3"/>
    <w:rsid w:val="00926BDE"/>
    <w:rsid w:val="00996F14"/>
    <w:rsid w:val="009F3544"/>
    <w:rsid w:val="00A253F3"/>
    <w:rsid w:val="00A56B42"/>
    <w:rsid w:val="00A7349B"/>
    <w:rsid w:val="00AB56DC"/>
    <w:rsid w:val="00AF3336"/>
    <w:rsid w:val="00B22C95"/>
    <w:rsid w:val="00B25893"/>
    <w:rsid w:val="00B41A2E"/>
    <w:rsid w:val="00C33E0A"/>
    <w:rsid w:val="00C61084"/>
    <w:rsid w:val="00CB4AAF"/>
    <w:rsid w:val="00CD6577"/>
    <w:rsid w:val="00D107D5"/>
    <w:rsid w:val="00D3233D"/>
    <w:rsid w:val="00D6227D"/>
    <w:rsid w:val="00D9526B"/>
    <w:rsid w:val="00DD4857"/>
    <w:rsid w:val="00DE1D05"/>
    <w:rsid w:val="00DF069E"/>
    <w:rsid w:val="00E13122"/>
    <w:rsid w:val="00E17D99"/>
    <w:rsid w:val="00E80A78"/>
    <w:rsid w:val="00EA27D2"/>
    <w:rsid w:val="00EA5971"/>
    <w:rsid w:val="00F43005"/>
    <w:rsid w:val="00F44401"/>
    <w:rsid w:val="00FC146B"/>
    <w:rsid w:val="00FE5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C189"/>
  <w15:chartTrackingRefBased/>
  <w15:docId w15:val="{2A382686-1821-4DED-B7C8-28DFD900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22CF"/>
    <w:rPr>
      <w:color w:val="0563C1" w:themeColor="hyperlink"/>
      <w:u w:val="single"/>
    </w:rPr>
  </w:style>
  <w:style w:type="character" w:styleId="a3">
    <w:name w:val="Unresolved Mention"/>
    <w:basedOn w:val="a0"/>
    <w:uiPriority w:val="99"/>
    <w:semiHidden/>
    <w:unhideWhenUsed/>
    <w:rsid w:val="00DE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aim.ardan@icl-group.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313</Words>
  <Characters>1786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35</cp:revision>
  <dcterms:created xsi:type="dcterms:W3CDTF">2020-05-18T17:49:00Z</dcterms:created>
  <dcterms:modified xsi:type="dcterms:W3CDTF">2022-10-11T19:48:00Z</dcterms:modified>
</cp:coreProperties>
</file>