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9F93" w14:textId="57AA862D" w:rsidR="00E35178" w:rsidRDefault="00AD3047" w:rsidP="001972C1">
      <w:pPr>
        <w:jc w:val="center"/>
        <w:rPr>
          <w:rFonts w:asciiTheme="minorBidi" w:hAnsiTheme="minorBidi"/>
          <w:b/>
          <w:bCs/>
          <w:rtl/>
        </w:rPr>
      </w:pPr>
      <w:r w:rsidRPr="00AD3047">
        <w:rPr>
          <w:rFonts w:asciiTheme="minorBidi" w:hAnsiTheme="minorBidi"/>
          <w:b/>
          <w:bCs/>
        </w:rPr>
        <w:t xml:space="preserve">ID: </w:t>
      </w:r>
      <w:r w:rsidR="00CA0505" w:rsidRPr="00CA0505">
        <w:rPr>
          <w:rFonts w:asciiTheme="minorBidi" w:hAnsiTheme="minorBidi"/>
          <w:b/>
          <w:bCs/>
        </w:rPr>
        <w:t>217</w:t>
      </w:r>
      <w:r>
        <w:rPr>
          <w:rFonts w:asciiTheme="minorBidi" w:hAnsiTheme="minorBidi"/>
          <w:b/>
          <w:bCs/>
        </w:rPr>
        <w:t xml:space="preserve"> </w:t>
      </w:r>
      <w:r w:rsidR="00912E85">
        <w:rPr>
          <w:rFonts w:asciiTheme="minorBidi" w:hAnsiTheme="minorBidi" w:hint="cs"/>
          <w:b/>
          <w:bCs/>
        </w:rPr>
        <w:t>E</w:t>
      </w:r>
    </w:p>
    <w:p w14:paraId="714CA280" w14:textId="77777777" w:rsidR="00914397" w:rsidRDefault="00914397" w:rsidP="00B62CC1">
      <w:pPr>
        <w:bidi w:val="0"/>
        <w:jc w:val="center"/>
        <w:rPr>
          <w:rFonts w:asciiTheme="minorBidi" w:hAnsiTheme="minorBidi"/>
          <w:b/>
          <w:bCs/>
        </w:rPr>
      </w:pPr>
      <w:r w:rsidRPr="00914397">
        <w:rPr>
          <w:rFonts w:asciiTheme="minorBidi" w:hAnsiTheme="minorBidi"/>
          <w:b/>
          <w:bCs/>
        </w:rPr>
        <w:t>Smart Energy Management Systems</w:t>
      </w:r>
    </w:p>
    <w:p w14:paraId="6F5413D6" w14:textId="22131D01" w:rsidR="00EB0801" w:rsidRPr="00EB0801" w:rsidRDefault="00EB0801" w:rsidP="00EB0801">
      <w:pPr>
        <w:bidi w:val="0"/>
        <w:jc w:val="center"/>
        <w:rPr>
          <w:rFonts w:asciiTheme="minorBidi" w:hAnsiTheme="minorBidi"/>
          <w:b/>
          <w:bCs/>
          <w:rtl/>
        </w:rPr>
      </w:pPr>
      <w:r w:rsidRPr="00EB0801">
        <w:rPr>
          <w:rFonts w:asciiTheme="minorBidi" w:hAnsiTheme="minorBidi"/>
          <w:b/>
          <w:bCs/>
        </w:rPr>
        <w:t xml:space="preserve">Latest </w:t>
      </w:r>
      <w:r w:rsidR="00875584">
        <w:rPr>
          <w:rFonts w:asciiTheme="minorBidi" w:hAnsiTheme="minorBidi" w:hint="cs"/>
          <w:b/>
          <w:bCs/>
        </w:rPr>
        <w:t>D</w:t>
      </w:r>
      <w:r w:rsidRPr="00EB0801">
        <w:rPr>
          <w:rFonts w:asciiTheme="minorBidi" w:hAnsiTheme="minorBidi"/>
          <w:b/>
          <w:bCs/>
        </w:rPr>
        <w:t xml:space="preserve">evelopments of CCPP in Europe as </w:t>
      </w:r>
      <w:r w:rsidR="00875584">
        <w:rPr>
          <w:rFonts w:asciiTheme="minorBidi" w:hAnsiTheme="minorBidi" w:hint="cs"/>
          <w:b/>
          <w:bCs/>
        </w:rPr>
        <w:t>R</w:t>
      </w:r>
      <w:r w:rsidRPr="00EB0801">
        <w:rPr>
          <w:rFonts w:asciiTheme="minorBidi" w:hAnsiTheme="minorBidi"/>
          <w:b/>
          <w:bCs/>
        </w:rPr>
        <w:t xml:space="preserve">enewables </w:t>
      </w:r>
      <w:r w:rsidR="00875584">
        <w:rPr>
          <w:rFonts w:asciiTheme="minorBidi" w:hAnsiTheme="minorBidi" w:hint="cs"/>
          <w:b/>
          <w:bCs/>
        </w:rPr>
        <w:t>B</w:t>
      </w:r>
      <w:r w:rsidRPr="00EB0801">
        <w:rPr>
          <w:rFonts w:asciiTheme="minorBidi" w:hAnsiTheme="minorBidi"/>
          <w:b/>
          <w:bCs/>
        </w:rPr>
        <w:t>ackup</w:t>
      </w:r>
      <w:r w:rsidRPr="00EB0801">
        <w:rPr>
          <w:rFonts w:asciiTheme="minorBidi" w:hAnsiTheme="minorBidi"/>
          <w:b/>
          <w:bCs/>
        </w:rPr>
        <w:t xml:space="preserve"> </w:t>
      </w:r>
    </w:p>
    <w:p w14:paraId="5F3E309C" w14:textId="77777777" w:rsidR="00EB0801" w:rsidRDefault="00EB0801" w:rsidP="00566963">
      <w:pPr>
        <w:bidi w:val="0"/>
        <w:jc w:val="center"/>
        <w:rPr>
          <w:rFonts w:asciiTheme="minorBidi" w:hAnsiTheme="minorBidi"/>
          <w:b/>
          <w:bCs/>
          <w:rtl/>
        </w:rPr>
      </w:pPr>
      <w:r w:rsidRPr="00EB0801">
        <w:rPr>
          <w:rFonts w:asciiTheme="minorBidi" w:hAnsiTheme="minorBidi"/>
          <w:b/>
          <w:bCs/>
        </w:rPr>
        <w:t>Andreas Mueller</w:t>
      </w:r>
      <w:r w:rsidRPr="00EB0801">
        <w:rPr>
          <w:rFonts w:asciiTheme="minorBidi" w:hAnsiTheme="minorBidi"/>
          <w:b/>
          <w:bCs/>
        </w:rPr>
        <w:t xml:space="preserve"> </w:t>
      </w:r>
    </w:p>
    <w:p w14:paraId="36F7D458" w14:textId="12542706" w:rsidR="005774A8" w:rsidRDefault="00EB0801" w:rsidP="00EB0801">
      <w:pPr>
        <w:bidi w:val="0"/>
        <w:jc w:val="center"/>
        <w:rPr>
          <w:rtl/>
        </w:rPr>
      </w:pPr>
      <w:r w:rsidRPr="00EB0801">
        <w:rPr>
          <w:rFonts w:asciiTheme="minorBidi" w:hAnsiTheme="minorBidi"/>
        </w:rPr>
        <w:t>Siemens Energy</w:t>
      </w:r>
      <w:r w:rsidR="005774A8">
        <w:rPr>
          <w:rFonts w:asciiTheme="minorBidi" w:hAnsiTheme="minorBidi"/>
        </w:rPr>
        <w:t>,</w:t>
      </w:r>
      <w:r w:rsidR="005774A8" w:rsidRPr="005774A8">
        <w:rPr>
          <w:rFonts w:asciiTheme="minorBidi" w:hAnsiTheme="minorBidi"/>
        </w:rPr>
        <w:t xml:space="preserve"> </w:t>
      </w:r>
      <w:r w:rsidRPr="00EB0801">
        <w:rPr>
          <w:rFonts w:asciiTheme="minorBidi" w:hAnsiTheme="minorBidi"/>
        </w:rPr>
        <w:t>Germany</w:t>
      </w:r>
    </w:p>
    <w:p w14:paraId="06BE6FD7" w14:textId="3BA66CD0" w:rsidR="00AD3047" w:rsidRPr="00E7577A" w:rsidRDefault="00EB0801" w:rsidP="005774A8">
      <w:pPr>
        <w:bidi w:val="0"/>
        <w:jc w:val="center"/>
        <w:rPr>
          <w:rtl/>
        </w:rPr>
      </w:pPr>
      <w:hyperlink r:id="rId4" w:history="1">
        <w:r w:rsidRPr="00EB0801">
          <w:rPr>
            <w:rStyle w:val="Hyperlink"/>
            <w:rFonts w:asciiTheme="minorBidi" w:hAnsiTheme="minorBidi"/>
          </w:rPr>
          <w:t>a.mueller@siemens-energy.com</w:t>
        </w:r>
      </w:hyperlink>
      <w:r>
        <w:rPr>
          <w:rFonts w:hint="cs"/>
          <w:rtl/>
        </w:rPr>
        <w:t xml:space="preserve"> </w:t>
      </w:r>
      <w:r w:rsidR="005774A8">
        <w:rPr>
          <w:rFonts w:asciiTheme="minorBidi" w:hAnsiTheme="minorBidi"/>
        </w:rPr>
        <w:t xml:space="preserve"> </w:t>
      </w:r>
      <w:r w:rsidR="00656ECA">
        <w:rPr>
          <w:rFonts w:asciiTheme="minorBidi" w:hAnsiTheme="minorBidi"/>
        </w:rPr>
        <w:t xml:space="preserve"> </w:t>
      </w:r>
      <w:r w:rsidRPr="00EB0801">
        <w:rPr>
          <w:rFonts w:asciiTheme="minorBidi" w:hAnsiTheme="minorBidi"/>
        </w:rPr>
        <w:t>+4915222936470</w:t>
      </w:r>
    </w:p>
    <w:p w14:paraId="3F1F858E" w14:textId="77777777" w:rsidR="00EB0801" w:rsidRPr="00EB0801" w:rsidRDefault="00EB0801" w:rsidP="00EB0801">
      <w:pPr>
        <w:rPr>
          <w:rFonts w:asciiTheme="minorBidi" w:hAnsiTheme="minorBidi" w:cs="Arial"/>
        </w:rPr>
      </w:pPr>
      <w:r w:rsidRPr="00EB0801">
        <w:rPr>
          <w:rFonts w:asciiTheme="minorBidi" w:hAnsiTheme="minorBidi" w:cs="Arial"/>
        </w:rPr>
        <w:t>A new class of highly efficient Combined Cycle Power Plants has now established a new standard for efficient, all-time-</w:t>
      </w:r>
      <w:proofErr w:type="gramStart"/>
      <w:r w:rsidRPr="00EB0801">
        <w:rPr>
          <w:rFonts w:asciiTheme="minorBidi" w:hAnsiTheme="minorBidi" w:cs="Arial"/>
        </w:rPr>
        <w:t>available</w:t>
      </w:r>
      <w:proofErr w:type="gramEnd"/>
      <w:r w:rsidRPr="00EB0801">
        <w:rPr>
          <w:rFonts w:asciiTheme="minorBidi" w:hAnsiTheme="minorBidi" w:cs="Arial"/>
        </w:rPr>
        <w:t xml:space="preserve"> and flexible energy generation as backup for renewables in Europe, while minimizing the CO2 emission acc. to latest EU regulation</w:t>
      </w:r>
      <w:r w:rsidRPr="00EB0801">
        <w:rPr>
          <w:rFonts w:asciiTheme="minorBidi" w:hAnsiTheme="minorBidi" w:cs="Arial"/>
          <w:rtl/>
        </w:rPr>
        <w:t>.</w:t>
      </w:r>
    </w:p>
    <w:p w14:paraId="55275556" w14:textId="20BD933F" w:rsidR="00384246" w:rsidRDefault="00EB0801" w:rsidP="00EB0801">
      <w:pPr>
        <w:bidi w:val="0"/>
        <w:rPr>
          <w:rFonts w:asciiTheme="minorBidi" w:hAnsiTheme="minorBidi" w:cs="Arial"/>
        </w:rPr>
      </w:pPr>
      <w:r w:rsidRPr="00EB0801">
        <w:rPr>
          <w:rFonts w:asciiTheme="minorBidi" w:hAnsiTheme="minorBidi" w:cs="Arial"/>
        </w:rPr>
        <w:t xml:space="preserve">This paper introduces the audience to the latest developments in Europe and discusses how this new generation of gas fired power plants can also be a solution for Israel's changing energy landscape, to secure energy supply in times of increasing share of renewables and growing electricity demand, while at the same time significantly reducing Israel's CO2 </w:t>
      </w:r>
      <w:r w:rsidR="00DD681B" w:rsidRPr="00EB0801">
        <w:rPr>
          <w:rFonts w:asciiTheme="minorBidi" w:hAnsiTheme="minorBidi" w:cs="Arial"/>
        </w:rPr>
        <w:t>footprint.</w:t>
      </w:r>
      <w:r w:rsidR="0015339A" w:rsidRPr="0015339A">
        <w:rPr>
          <w:rFonts w:asciiTheme="minorBidi" w:hAnsiTheme="minorBidi" w:cs="Arial"/>
          <w:noProof/>
        </w:rPr>
        <w:t xml:space="preserve"> </w:t>
      </w:r>
    </w:p>
    <w:p w14:paraId="10EC4100" w14:textId="0CD87E85" w:rsidR="00894024" w:rsidRPr="00566963" w:rsidRDefault="00EB0801" w:rsidP="00894024">
      <w:pPr>
        <w:bidi w:val="0"/>
        <w:rPr>
          <w:rFonts w:asciiTheme="minorBidi" w:hAnsiTheme="minorBidi" w:cs="Arial"/>
          <w:rtl/>
        </w:rPr>
      </w:pPr>
      <w:r>
        <w:rPr>
          <w:noProof/>
        </w:rPr>
        <w:drawing>
          <wp:inline distT="0" distB="0" distL="0" distR="0" wp14:anchorId="64CFBBF2" wp14:editId="5D3235E5">
            <wp:extent cx="1979552" cy="2743200"/>
            <wp:effectExtent l="0" t="0" r="190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6" cy="274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688F6" w14:textId="7F2C48B1" w:rsidR="005D2D6C" w:rsidRPr="0015339A" w:rsidRDefault="00EB0801" w:rsidP="00EB0801">
      <w:pPr>
        <w:bidi w:val="0"/>
        <w:rPr>
          <w:rFonts w:asciiTheme="minorBidi" w:hAnsiTheme="minorBidi" w:cs="Arial"/>
          <w:rtl/>
        </w:rPr>
      </w:pPr>
      <w:r w:rsidRPr="00EB0801">
        <w:rPr>
          <w:rFonts w:asciiTheme="minorBidi" w:hAnsiTheme="minorBidi" w:cs="Arial"/>
        </w:rPr>
        <w:t xml:space="preserve">Sales professional in Siemens Energy for </w:t>
      </w:r>
      <w:proofErr w:type="gramStart"/>
      <w:r w:rsidRPr="00EB0801">
        <w:rPr>
          <w:rFonts w:asciiTheme="minorBidi" w:hAnsiTheme="minorBidi" w:cs="Arial"/>
        </w:rPr>
        <w:t>large combined</w:t>
      </w:r>
      <w:proofErr w:type="gramEnd"/>
      <w:r w:rsidRPr="00EB0801">
        <w:rPr>
          <w:rFonts w:asciiTheme="minorBidi" w:hAnsiTheme="minorBidi" w:cs="Arial"/>
        </w:rPr>
        <w:t xml:space="preserve"> cycle power plants for the last 18 years; more than 10 years in Israel.</w:t>
      </w:r>
      <w:r w:rsidR="00894024" w:rsidRPr="00894024">
        <w:rPr>
          <w:rFonts w:asciiTheme="minorBidi" w:hAnsiTheme="minorBidi" w:cs="Arial"/>
          <w:rtl/>
        </w:rPr>
        <w:t>:</w:t>
      </w:r>
    </w:p>
    <w:sectPr w:rsidR="005D2D6C" w:rsidRPr="0015339A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47"/>
    <w:rsid w:val="000560B7"/>
    <w:rsid w:val="000A0D4B"/>
    <w:rsid w:val="000C1CCF"/>
    <w:rsid w:val="000D0FB3"/>
    <w:rsid w:val="000E55A8"/>
    <w:rsid w:val="000F6C08"/>
    <w:rsid w:val="0015339A"/>
    <w:rsid w:val="00153B68"/>
    <w:rsid w:val="001648E6"/>
    <w:rsid w:val="001972C1"/>
    <w:rsid w:val="001F2745"/>
    <w:rsid w:val="00224C42"/>
    <w:rsid w:val="00237FDF"/>
    <w:rsid w:val="00276E48"/>
    <w:rsid w:val="002A6D6C"/>
    <w:rsid w:val="00384246"/>
    <w:rsid w:val="003B4172"/>
    <w:rsid w:val="00455B38"/>
    <w:rsid w:val="00481292"/>
    <w:rsid w:val="00531483"/>
    <w:rsid w:val="00566963"/>
    <w:rsid w:val="005774A8"/>
    <w:rsid w:val="005C653C"/>
    <w:rsid w:val="005D2D6C"/>
    <w:rsid w:val="005D379E"/>
    <w:rsid w:val="00654DB0"/>
    <w:rsid w:val="00656ECA"/>
    <w:rsid w:val="006B7BF3"/>
    <w:rsid w:val="00756E4C"/>
    <w:rsid w:val="00785306"/>
    <w:rsid w:val="00787914"/>
    <w:rsid w:val="007D671C"/>
    <w:rsid w:val="007F0333"/>
    <w:rsid w:val="008122B2"/>
    <w:rsid w:val="00875584"/>
    <w:rsid w:val="00894024"/>
    <w:rsid w:val="0089581E"/>
    <w:rsid w:val="008F2026"/>
    <w:rsid w:val="00912E85"/>
    <w:rsid w:val="00914397"/>
    <w:rsid w:val="00917D55"/>
    <w:rsid w:val="0098556D"/>
    <w:rsid w:val="009E1AE7"/>
    <w:rsid w:val="00AD3047"/>
    <w:rsid w:val="00AE4A69"/>
    <w:rsid w:val="00B62CC1"/>
    <w:rsid w:val="00BF232D"/>
    <w:rsid w:val="00C439DC"/>
    <w:rsid w:val="00CA0505"/>
    <w:rsid w:val="00CD6EDB"/>
    <w:rsid w:val="00D97FFB"/>
    <w:rsid w:val="00DD681B"/>
    <w:rsid w:val="00E03A2E"/>
    <w:rsid w:val="00E35178"/>
    <w:rsid w:val="00E662DA"/>
    <w:rsid w:val="00E7577A"/>
    <w:rsid w:val="00EB0801"/>
    <w:rsid w:val="00F74402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7B40"/>
  <w15:chartTrackingRefBased/>
  <w15:docId w15:val="{98DFCC15-7505-4181-A62A-4632A60C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D304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75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.mueller@siemens-energy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37</cp:revision>
  <dcterms:created xsi:type="dcterms:W3CDTF">2020-05-18T09:21:00Z</dcterms:created>
  <dcterms:modified xsi:type="dcterms:W3CDTF">2022-10-27T09:03:00Z</dcterms:modified>
</cp:coreProperties>
</file>