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9F93" w14:textId="33C10DCA" w:rsidR="00E35178" w:rsidRDefault="00AD3047" w:rsidP="001972C1">
      <w:pPr>
        <w:jc w:val="center"/>
        <w:rPr>
          <w:rFonts w:asciiTheme="minorBidi" w:hAnsiTheme="minorBidi"/>
          <w:b/>
          <w:bCs/>
        </w:rPr>
      </w:pPr>
      <w:r w:rsidRPr="00AD3047">
        <w:rPr>
          <w:rFonts w:asciiTheme="minorBidi" w:hAnsiTheme="minorBidi"/>
          <w:b/>
          <w:bCs/>
        </w:rPr>
        <w:t xml:space="preserve">ID: </w:t>
      </w:r>
      <w:r w:rsidR="002A460B">
        <w:rPr>
          <w:rFonts w:asciiTheme="minorBidi" w:hAnsiTheme="minorBidi"/>
          <w:b/>
          <w:bCs/>
        </w:rPr>
        <w:t>37</w:t>
      </w:r>
      <w:r>
        <w:rPr>
          <w:rFonts w:asciiTheme="minorBidi" w:hAnsiTheme="minorBidi"/>
          <w:b/>
          <w:bCs/>
        </w:rPr>
        <w:t xml:space="preserve"> </w:t>
      </w:r>
      <w:r w:rsidR="002A460B">
        <w:rPr>
          <w:rFonts w:asciiTheme="minorBidi" w:hAnsiTheme="minorBidi"/>
          <w:b/>
          <w:bCs/>
        </w:rPr>
        <w:t>E</w:t>
      </w:r>
    </w:p>
    <w:p w14:paraId="4D4A1ED4" w14:textId="77777777" w:rsidR="00454AB9" w:rsidRDefault="00454AB9" w:rsidP="00224C42">
      <w:pPr>
        <w:bidi w:val="0"/>
        <w:jc w:val="center"/>
        <w:rPr>
          <w:rFonts w:asciiTheme="minorBidi" w:hAnsiTheme="minorBidi"/>
          <w:b/>
          <w:bCs/>
        </w:rPr>
      </w:pPr>
      <w:r w:rsidRPr="00454AB9">
        <w:rPr>
          <w:rFonts w:asciiTheme="minorBidi" w:hAnsiTheme="minorBidi"/>
          <w:b/>
          <w:bCs/>
        </w:rPr>
        <w:t>R&amp;D in Energy Engineering</w:t>
      </w:r>
    </w:p>
    <w:p w14:paraId="4E7A6EDB" w14:textId="211C1479" w:rsidR="002A460B" w:rsidRDefault="002A460B" w:rsidP="00454AB9">
      <w:pPr>
        <w:bidi w:val="0"/>
        <w:jc w:val="center"/>
        <w:rPr>
          <w:rFonts w:asciiTheme="minorBidi" w:hAnsiTheme="minorBidi" w:cs="Arial"/>
          <w:b/>
          <w:bCs/>
        </w:rPr>
      </w:pPr>
      <w:r w:rsidRPr="002A460B">
        <w:rPr>
          <w:rFonts w:asciiTheme="minorBidi" w:hAnsiTheme="minorBidi"/>
          <w:b/>
          <w:bCs/>
        </w:rPr>
        <w:t>A Nano Relativistic Motor: Preliminary Analysis</w:t>
      </w:r>
    </w:p>
    <w:p w14:paraId="65F40921" w14:textId="77777777" w:rsidR="002A460B" w:rsidRDefault="002A460B" w:rsidP="005D379E">
      <w:pPr>
        <w:bidi w:val="0"/>
        <w:jc w:val="center"/>
        <w:rPr>
          <w:rFonts w:asciiTheme="minorBidi" w:hAnsiTheme="minorBidi"/>
          <w:b/>
          <w:bCs/>
          <w:rtl/>
        </w:rPr>
      </w:pPr>
      <w:r w:rsidRPr="002A460B">
        <w:rPr>
          <w:rFonts w:asciiTheme="minorBidi" w:hAnsiTheme="minorBidi" w:cs="Arial"/>
          <w:b/>
          <w:bCs/>
          <w:rtl/>
        </w:rPr>
        <w:t>המנוע הננו יחסותי - תוצאות ראשונות</w:t>
      </w:r>
    </w:p>
    <w:p w14:paraId="38AE76BE" w14:textId="77777777" w:rsidR="002A460B" w:rsidRDefault="002A460B" w:rsidP="00153B68">
      <w:pPr>
        <w:bidi w:val="0"/>
        <w:jc w:val="center"/>
        <w:rPr>
          <w:rFonts w:asciiTheme="minorBidi" w:hAnsiTheme="minorBidi"/>
        </w:rPr>
      </w:pPr>
      <w:r w:rsidRPr="002A460B">
        <w:rPr>
          <w:rFonts w:asciiTheme="minorBidi" w:hAnsiTheme="minorBidi"/>
          <w:b/>
          <w:bCs/>
        </w:rPr>
        <w:t>Prof. Asher Yahalom</w:t>
      </w:r>
    </w:p>
    <w:p w14:paraId="6672F999" w14:textId="057CAEA2" w:rsidR="007F0333" w:rsidRDefault="002A460B" w:rsidP="002A460B">
      <w:pPr>
        <w:bidi w:val="0"/>
        <w:jc w:val="center"/>
      </w:pPr>
      <w:r w:rsidRPr="002A460B">
        <w:rPr>
          <w:rFonts w:asciiTheme="minorBidi" w:hAnsiTheme="minorBidi"/>
        </w:rPr>
        <w:t>Ariel University</w:t>
      </w:r>
      <w:r w:rsidR="00F8781E">
        <w:rPr>
          <w:rFonts w:asciiTheme="minorBidi" w:hAnsiTheme="minorBidi"/>
        </w:rPr>
        <w:t>,</w:t>
      </w:r>
      <w:r w:rsidR="007F0333" w:rsidRPr="007F0333">
        <w:rPr>
          <w:rFonts w:asciiTheme="minorBidi" w:hAnsiTheme="minorBidi"/>
        </w:rPr>
        <w:t xml:space="preserve"> Israel</w:t>
      </w:r>
    </w:p>
    <w:p w14:paraId="06BE6FD7" w14:textId="736CEC8D" w:rsidR="00AD3047" w:rsidRPr="00E7577A" w:rsidRDefault="00000000" w:rsidP="007F0333">
      <w:pPr>
        <w:bidi w:val="0"/>
        <w:jc w:val="center"/>
      </w:pPr>
      <w:hyperlink r:id="rId4" w:history="1">
        <w:r w:rsidR="002A460B" w:rsidRPr="002A460B">
          <w:rPr>
            <w:rStyle w:val="Hyperlink"/>
            <w:rFonts w:asciiTheme="minorBidi" w:hAnsiTheme="minorBidi"/>
          </w:rPr>
          <w:t>asya@ariel.ac.il</w:t>
        </w:r>
      </w:hyperlink>
      <w:r w:rsidR="002A460B">
        <w:rPr>
          <w:rFonts w:asciiTheme="minorBidi" w:hAnsiTheme="minorBidi"/>
        </w:rPr>
        <w:t xml:space="preserve"> 0</w:t>
      </w:r>
      <w:r w:rsidR="002A460B" w:rsidRPr="002A460B">
        <w:rPr>
          <w:rFonts w:asciiTheme="minorBidi" w:hAnsiTheme="minorBidi"/>
        </w:rPr>
        <w:t>54</w:t>
      </w:r>
      <w:r w:rsidR="002A460B">
        <w:rPr>
          <w:rFonts w:asciiTheme="minorBidi" w:hAnsiTheme="minorBidi"/>
        </w:rPr>
        <w:t>-</w:t>
      </w:r>
      <w:r w:rsidR="002A460B" w:rsidRPr="002A460B">
        <w:rPr>
          <w:rFonts w:asciiTheme="minorBidi" w:hAnsiTheme="minorBidi"/>
        </w:rPr>
        <w:t>7740294</w:t>
      </w:r>
    </w:p>
    <w:p w14:paraId="363D5514" w14:textId="77777777" w:rsidR="002A460B" w:rsidRPr="002A460B" w:rsidRDefault="002A460B" w:rsidP="002A460B">
      <w:pPr>
        <w:jc w:val="right"/>
        <w:rPr>
          <w:rFonts w:asciiTheme="minorBidi" w:hAnsiTheme="minorBidi" w:cs="Arial"/>
        </w:rPr>
      </w:pPr>
      <w:r w:rsidRPr="002A460B">
        <w:rPr>
          <w:rFonts w:asciiTheme="minorBidi" w:hAnsiTheme="minorBidi" w:cs="Arial"/>
          <w:rtl/>
        </w:rPr>
        <w:t xml:space="preserve">(1) </w:t>
      </w:r>
      <w:r w:rsidRPr="002A460B">
        <w:rPr>
          <w:rFonts w:asciiTheme="minorBidi" w:hAnsiTheme="minorBidi" w:cs="Arial"/>
        </w:rPr>
        <w:t>Background: In a recent paper discussing Newton’s third law in the framework of special relativity for charged bodies, it was suggested that one can construct a practical relativistic motor provided high enough charge and current densities are available. As on the macroscopic scale charge density is limited by the phenomena of dielectric breakdown, it was suggested to take advantage of the high charge densities which are available on the microscopic scale</w:t>
      </w:r>
      <w:r w:rsidRPr="002A460B">
        <w:rPr>
          <w:rFonts w:asciiTheme="minorBidi" w:hAnsiTheme="minorBidi" w:cs="Arial"/>
          <w:rtl/>
        </w:rPr>
        <w:t>.</w:t>
      </w:r>
    </w:p>
    <w:p w14:paraId="69F5A32D" w14:textId="77777777" w:rsidR="002A460B" w:rsidRPr="002A460B" w:rsidRDefault="002A460B" w:rsidP="002A460B">
      <w:pPr>
        <w:jc w:val="right"/>
        <w:rPr>
          <w:rFonts w:asciiTheme="minorBidi" w:hAnsiTheme="minorBidi" w:cs="Arial"/>
        </w:rPr>
      </w:pPr>
      <w:r w:rsidRPr="002A460B">
        <w:rPr>
          <w:rFonts w:asciiTheme="minorBidi" w:hAnsiTheme="minorBidi" w:cs="Arial"/>
          <w:rtl/>
        </w:rPr>
        <w:t xml:space="preserve">(2) </w:t>
      </w:r>
      <w:r w:rsidRPr="002A460B">
        <w:rPr>
          <w:rFonts w:asciiTheme="minorBidi" w:hAnsiTheme="minorBidi" w:cs="Arial"/>
        </w:rPr>
        <w:t>Results: We show that a hydrogen atom either in the ground state or excited state will not produce a relativistic engine effect, but by breaking the symmetry or putting the electron in a wave packet state may produce relativistic motor effect</w:t>
      </w:r>
      <w:r w:rsidRPr="002A460B">
        <w:rPr>
          <w:rFonts w:asciiTheme="minorBidi" w:hAnsiTheme="minorBidi" w:cs="Arial"/>
          <w:rtl/>
        </w:rPr>
        <w:t>.</w:t>
      </w:r>
    </w:p>
    <w:p w14:paraId="0F81D70F" w14:textId="77777777" w:rsidR="002A460B" w:rsidRPr="002A460B" w:rsidRDefault="002A460B" w:rsidP="002A460B">
      <w:pPr>
        <w:jc w:val="right"/>
        <w:rPr>
          <w:rFonts w:asciiTheme="minorBidi" w:hAnsiTheme="minorBidi" w:cs="Arial"/>
        </w:rPr>
      </w:pPr>
      <w:r w:rsidRPr="002A460B">
        <w:rPr>
          <w:rFonts w:asciiTheme="minorBidi" w:hAnsiTheme="minorBidi" w:cs="Arial"/>
          <w:rtl/>
        </w:rPr>
        <w:t xml:space="preserve">(3) </w:t>
      </w:r>
      <w:r w:rsidRPr="002A460B">
        <w:rPr>
          <w:rFonts w:asciiTheme="minorBidi" w:hAnsiTheme="minorBidi" w:cs="Arial"/>
        </w:rPr>
        <w:t>Conclusions: A highly localized wave packet will produce a strong relativistic motor effect. The preliminary analysis of the current paper suggests new promising directions of research both theoretical and experimental</w:t>
      </w:r>
      <w:r w:rsidRPr="002A460B">
        <w:rPr>
          <w:rFonts w:asciiTheme="minorBidi" w:hAnsiTheme="minorBidi" w:cs="Arial"/>
          <w:rtl/>
        </w:rPr>
        <w:t>.</w:t>
      </w:r>
    </w:p>
    <w:p w14:paraId="18681815" w14:textId="77777777" w:rsidR="002A460B" w:rsidRPr="002A460B" w:rsidRDefault="002A460B" w:rsidP="002A460B">
      <w:pPr>
        <w:jc w:val="right"/>
        <w:rPr>
          <w:rFonts w:asciiTheme="minorBidi" w:hAnsiTheme="minorBidi" w:cs="Arial"/>
        </w:rPr>
      </w:pPr>
      <w:r w:rsidRPr="002A460B">
        <w:rPr>
          <w:rFonts w:asciiTheme="minorBidi" w:hAnsiTheme="minorBidi" w:cs="Arial"/>
        </w:rPr>
        <w:t>References</w:t>
      </w:r>
      <w:r w:rsidRPr="002A460B">
        <w:rPr>
          <w:rFonts w:asciiTheme="minorBidi" w:hAnsiTheme="minorBidi" w:cs="Arial"/>
          <w:rtl/>
        </w:rPr>
        <w:t>:</w:t>
      </w:r>
    </w:p>
    <w:p w14:paraId="39A331A2" w14:textId="77777777" w:rsidR="002A460B" w:rsidRPr="002A460B" w:rsidRDefault="002A460B" w:rsidP="002A460B">
      <w:pPr>
        <w:jc w:val="right"/>
        <w:rPr>
          <w:rFonts w:asciiTheme="minorBidi" w:hAnsiTheme="minorBidi" w:cs="Arial"/>
        </w:rPr>
      </w:pPr>
      <w:r w:rsidRPr="002A460B">
        <w:rPr>
          <w:rFonts w:asciiTheme="minorBidi" w:hAnsiTheme="minorBidi" w:cs="Arial"/>
          <w:rtl/>
        </w:rPr>
        <w:t xml:space="preserve">1. </w:t>
      </w:r>
      <w:r w:rsidRPr="002A460B">
        <w:rPr>
          <w:rFonts w:asciiTheme="minorBidi" w:hAnsiTheme="minorBidi" w:cs="Arial"/>
        </w:rPr>
        <w:t>M. Tuval and A. Yahalom, “Newton’s Third Law in the Framework of Special Relativity,” Eur. Phys. J. Plus, vol. 129 (11), pp. 240, November 2014</w:t>
      </w:r>
      <w:r w:rsidRPr="002A460B">
        <w:rPr>
          <w:rFonts w:asciiTheme="minorBidi" w:hAnsiTheme="minorBidi" w:cs="Arial"/>
          <w:rtl/>
        </w:rPr>
        <w:t>.</w:t>
      </w:r>
    </w:p>
    <w:p w14:paraId="44B3EDFE" w14:textId="77777777" w:rsidR="002A460B" w:rsidRPr="002A460B" w:rsidRDefault="002A460B" w:rsidP="002A460B">
      <w:pPr>
        <w:jc w:val="right"/>
        <w:rPr>
          <w:rFonts w:asciiTheme="minorBidi" w:hAnsiTheme="minorBidi" w:cs="Arial"/>
        </w:rPr>
      </w:pPr>
      <w:r w:rsidRPr="002A460B">
        <w:rPr>
          <w:rFonts w:asciiTheme="minorBidi" w:hAnsiTheme="minorBidi" w:cs="Arial"/>
          <w:rtl/>
        </w:rPr>
        <w:t xml:space="preserve">2. </w:t>
      </w:r>
      <w:r w:rsidRPr="002A460B">
        <w:rPr>
          <w:rFonts w:asciiTheme="minorBidi" w:hAnsiTheme="minorBidi" w:cs="Arial"/>
        </w:rPr>
        <w:t>A. Yahalom, “Retardation in Special Relativity and the Design of a Relativistic Motor,” Acta Physica Polonica A, Vol. 131, No. 5</w:t>
      </w:r>
      <w:r w:rsidRPr="002A460B">
        <w:rPr>
          <w:rFonts w:asciiTheme="minorBidi" w:hAnsiTheme="minorBidi" w:cs="Arial"/>
          <w:rtl/>
        </w:rPr>
        <w:t>, (2017).</w:t>
      </w:r>
    </w:p>
    <w:p w14:paraId="45BDF075" w14:textId="77777777" w:rsidR="002A460B" w:rsidRPr="002A460B" w:rsidRDefault="002A460B" w:rsidP="002A460B">
      <w:pPr>
        <w:jc w:val="right"/>
        <w:rPr>
          <w:rFonts w:asciiTheme="minorBidi" w:hAnsiTheme="minorBidi" w:cs="Arial"/>
        </w:rPr>
      </w:pPr>
      <w:r w:rsidRPr="002A460B">
        <w:rPr>
          <w:rFonts w:asciiTheme="minorBidi" w:hAnsiTheme="minorBidi" w:cs="Arial"/>
          <w:rtl/>
        </w:rPr>
        <w:t xml:space="preserve">3. </w:t>
      </w:r>
      <w:r w:rsidRPr="002A460B">
        <w:rPr>
          <w:rFonts w:asciiTheme="minorBidi" w:hAnsiTheme="minorBidi" w:cs="Arial"/>
        </w:rPr>
        <w:t>M. Tuval and A. Yahalom, “Momentum Conservation in a Relativistic Engine,” Eur. Phys. J. Plus, vol. 131, no. 10, pp. 374, October 2016</w:t>
      </w:r>
      <w:r w:rsidRPr="002A460B">
        <w:rPr>
          <w:rFonts w:asciiTheme="minorBidi" w:hAnsiTheme="minorBidi" w:cs="Arial"/>
          <w:rtl/>
        </w:rPr>
        <w:t>.</w:t>
      </w:r>
    </w:p>
    <w:p w14:paraId="22BE8169" w14:textId="77777777" w:rsidR="002A460B" w:rsidRPr="002A460B" w:rsidRDefault="002A460B" w:rsidP="002A460B">
      <w:pPr>
        <w:jc w:val="right"/>
        <w:rPr>
          <w:rFonts w:asciiTheme="minorBidi" w:hAnsiTheme="minorBidi" w:cs="Arial"/>
        </w:rPr>
      </w:pPr>
      <w:r w:rsidRPr="002A460B">
        <w:rPr>
          <w:rFonts w:asciiTheme="minorBidi" w:hAnsiTheme="minorBidi" w:cs="Arial"/>
          <w:rtl/>
        </w:rPr>
        <w:t xml:space="preserve">4. </w:t>
      </w:r>
      <w:r w:rsidRPr="002A460B">
        <w:rPr>
          <w:rFonts w:asciiTheme="minorBidi" w:hAnsiTheme="minorBidi" w:cs="Arial"/>
        </w:rPr>
        <w:t>A. Yahalom, “Preliminary Energy Considerations in a Relativistic Engine,” In Proceedings of the Israeli-Russian Bi-National Workshop, Ariel, Israel, pp. 203-213, August 28-31, 2017</w:t>
      </w:r>
      <w:r w:rsidRPr="002A460B">
        <w:rPr>
          <w:rFonts w:asciiTheme="minorBidi" w:hAnsiTheme="minorBidi" w:cs="Arial"/>
          <w:rtl/>
        </w:rPr>
        <w:t>.</w:t>
      </w:r>
    </w:p>
    <w:p w14:paraId="017768DF" w14:textId="77777777" w:rsidR="002A460B" w:rsidRPr="002A460B" w:rsidRDefault="002A460B" w:rsidP="002A460B">
      <w:pPr>
        <w:jc w:val="right"/>
        <w:rPr>
          <w:rFonts w:asciiTheme="minorBidi" w:hAnsiTheme="minorBidi" w:cs="Arial"/>
        </w:rPr>
      </w:pPr>
      <w:r w:rsidRPr="002A460B">
        <w:rPr>
          <w:rFonts w:asciiTheme="minorBidi" w:hAnsiTheme="minorBidi" w:cs="Arial"/>
          <w:rtl/>
        </w:rPr>
        <w:t xml:space="preserve">5. </w:t>
      </w:r>
      <w:r w:rsidRPr="002A460B">
        <w:rPr>
          <w:rFonts w:asciiTheme="minorBidi" w:hAnsiTheme="minorBidi" w:cs="Arial"/>
        </w:rPr>
        <w:t>S. Rajput and A. Yahalom, “Preliminary Magnetic Energy Considerations in a Relativistic Engine: Mutual Inductance vs. Kinetic Terms,” In Proceedings the IEEE ICSEE, Eilat, Israel, pp. 1-5, December 12-14, 2018</w:t>
      </w:r>
      <w:r w:rsidRPr="002A460B">
        <w:rPr>
          <w:rFonts w:asciiTheme="minorBidi" w:hAnsiTheme="minorBidi" w:cs="Arial"/>
          <w:rtl/>
        </w:rPr>
        <w:t>.</w:t>
      </w:r>
    </w:p>
    <w:p w14:paraId="5CFEF0AD" w14:textId="77777777" w:rsidR="002A460B" w:rsidRPr="002A460B" w:rsidRDefault="002A460B" w:rsidP="002A460B">
      <w:pPr>
        <w:jc w:val="right"/>
        <w:rPr>
          <w:rFonts w:asciiTheme="minorBidi" w:hAnsiTheme="minorBidi" w:cs="Arial"/>
        </w:rPr>
      </w:pPr>
      <w:r w:rsidRPr="002A460B">
        <w:rPr>
          <w:rFonts w:asciiTheme="minorBidi" w:hAnsiTheme="minorBidi" w:cs="Arial"/>
          <w:rtl/>
        </w:rPr>
        <w:t xml:space="preserve">6. </w:t>
      </w:r>
      <w:r w:rsidRPr="002A460B">
        <w:rPr>
          <w:rFonts w:asciiTheme="minorBidi" w:hAnsiTheme="minorBidi" w:cs="Arial"/>
        </w:rPr>
        <w:t>S. Rajput, and A. Yahalom, “Material Engineering and Design of a Relativistic Engine: How to Avoid Radiation Losses,” Advanced Engineering Forum, 36 (2020), pp 126-131</w:t>
      </w:r>
      <w:r w:rsidRPr="002A460B">
        <w:rPr>
          <w:rFonts w:asciiTheme="minorBidi" w:hAnsiTheme="minorBidi" w:cs="Arial"/>
          <w:rtl/>
        </w:rPr>
        <w:t>.</w:t>
      </w:r>
    </w:p>
    <w:p w14:paraId="3B64097F" w14:textId="77777777" w:rsidR="002A460B" w:rsidRPr="002A460B" w:rsidRDefault="002A460B" w:rsidP="002A460B">
      <w:pPr>
        <w:jc w:val="right"/>
        <w:rPr>
          <w:rFonts w:asciiTheme="minorBidi" w:hAnsiTheme="minorBidi" w:cs="Arial"/>
        </w:rPr>
      </w:pPr>
      <w:r w:rsidRPr="002A460B">
        <w:rPr>
          <w:rFonts w:asciiTheme="minorBidi" w:hAnsiTheme="minorBidi" w:cs="Arial"/>
          <w:rtl/>
        </w:rPr>
        <w:t xml:space="preserve">7. </w:t>
      </w:r>
      <w:r w:rsidRPr="002A460B">
        <w:rPr>
          <w:rFonts w:asciiTheme="minorBidi" w:hAnsiTheme="minorBidi" w:cs="Arial"/>
        </w:rPr>
        <w:t xml:space="preserve">Shailendra Rajput, Asher Yahalom &amp; Hong Qin "Lorentz Symmetry Group, Retardation and Energy Transformations </w:t>
      </w:r>
      <w:r w:rsidRPr="002A460B">
        <w:rPr>
          <w:rFonts w:asciiTheme="minorBidi" w:hAnsiTheme="minorBidi" w:cs="Arial"/>
          <w:cs/>
        </w:rPr>
        <w:t>‎</w:t>
      </w:r>
      <w:r w:rsidRPr="002A460B">
        <w:rPr>
          <w:rFonts w:asciiTheme="minorBidi" w:hAnsiTheme="minorBidi" w:cs="Arial"/>
        </w:rPr>
        <w:t>in a Relativistic Engine" Symmetry 2021, 13, 420. https://doi.org/10.3390/sym13030420.S</w:t>
      </w:r>
      <w:r w:rsidRPr="002A460B">
        <w:rPr>
          <w:rFonts w:asciiTheme="minorBidi" w:hAnsiTheme="minorBidi" w:cs="Arial"/>
          <w:rtl/>
        </w:rPr>
        <w:t>.</w:t>
      </w:r>
    </w:p>
    <w:p w14:paraId="07CD1A9E" w14:textId="77777777" w:rsidR="002A460B" w:rsidRPr="002A460B" w:rsidRDefault="002A460B" w:rsidP="002A460B">
      <w:pPr>
        <w:jc w:val="right"/>
        <w:rPr>
          <w:rFonts w:asciiTheme="minorBidi" w:hAnsiTheme="minorBidi" w:cs="Arial"/>
        </w:rPr>
      </w:pPr>
      <w:r w:rsidRPr="002A460B">
        <w:rPr>
          <w:rFonts w:asciiTheme="minorBidi" w:hAnsiTheme="minorBidi" w:cs="Arial"/>
          <w:rtl/>
        </w:rPr>
        <w:lastRenderedPageBreak/>
        <w:t xml:space="preserve">8. </w:t>
      </w:r>
      <w:r w:rsidRPr="002A460B">
        <w:rPr>
          <w:rFonts w:asciiTheme="minorBidi" w:hAnsiTheme="minorBidi" w:cs="Arial"/>
        </w:rPr>
        <w:t>Rajput, Shailendra, and Asher Yahalom. 2021. "Newton’s Third Law in the Framework of Special Relativity for Charged Bodies" Symmetry 13, no. 7: 1250. https://doi.org/10.3390/sym13071250</w:t>
      </w:r>
      <w:r w:rsidRPr="002A460B">
        <w:rPr>
          <w:rFonts w:asciiTheme="minorBidi" w:hAnsiTheme="minorBidi" w:cs="Arial"/>
          <w:rtl/>
        </w:rPr>
        <w:t xml:space="preserve"> </w:t>
      </w:r>
    </w:p>
    <w:p w14:paraId="6282CBD4" w14:textId="77777777" w:rsidR="002A460B" w:rsidRPr="002A460B" w:rsidRDefault="002A460B" w:rsidP="002A460B">
      <w:pPr>
        <w:jc w:val="right"/>
        <w:rPr>
          <w:rFonts w:asciiTheme="minorBidi" w:hAnsiTheme="minorBidi" w:cs="Arial"/>
        </w:rPr>
      </w:pPr>
      <w:r w:rsidRPr="002A460B">
        <w:rPr>
          <w:rFonts w:asciiTheme="minorBidi" w:hAnsiTheme="minorBidi" w:cs="Arial"/>
          <w:rtl/>
        </w:rPr>
        <w:t xml:space="preserve">9. </w:t>
      </w:r>
      <w:r w:rsidRPr="002A460B">
        <w:rPr>
          <w:rFonts w:asciiTheme="minorBidi" w:hAnsiTheme="minorBidi" w:cs="Arial"/>
        </w:rPr>
        <w:t>Yahalom, Asher. 2022. "Newton’s Third Law in the Framework of Special Relativity for Charged Bodies Part 2: Preliminary Analysis of a Nano Relativistic Motor" Symmetry 14, no. 1: 94. https://doi.org/10.3390/sym14010094</w:t>
      </w:r>
    </w:p>
    <w:p w14:paraId="4B282525" w14:textId="1B8718FF" w:rsidR="005D379E" w:rsidRDefault="002A460B" w:rsidP="003D7FEA">
      <w:pPr>
        <w:jc w:val="right"/>
        <w:rPr>
          <w:rFonts w:asciiTheme="minorBidi" w:hAnsiTheme="minorBidi" w:cs="Arial"/>
          <w:rtl/>
        </w:rPr>
      </w:pPr>
      <w:r>
        <w:rPr>
          <w:noProof/>
        </w:rPr>
        <w:drawing>
          <wp:inline distT="0" distB="0" distL="0" distR="0" wp14:anchorId="72EBBD2C" wp14:editId="5EA9B5B3">
            <wp:extent cx="2286027" cy="3133725"/>
            <wp:effectExtent l="0" t="0" r="0" b="0"/>
            <wp:docPr id="1" name="תמונה 1" descr="תמונה שמכילה איש, אדם, עמידה, חולצ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איש, אדם, עמידה, חולצ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2691" cy="3170277"/>
                    </a:xfrm>
                    <a:prstGeom prst="rect">
                      <a:avLst/>
                    </a:prstGeom>
                    <a:noFill/>
                    <a:ln>
                      <a:noFill/>
                    </a:ln>
                  </pic:spPr>
                </pic:pic>
              </a:graphicData>
            </a:graphic>
          </wp:inline>
        </w:drawing>
      </w:r>
    </w:p>
    <w:p w14:paraId="57EB83C1" w14:textId="391BCD6C" w:rsidR="002A460B" w:rsidRPr="002A460B" w:rsidRDefault="002A460B" w:rsidP="008B124F">
      <w:pPr>
        <w:bidi w:val="0"/>
        <w:rPr>
          <w:rFonts w:asciiTheme="minorBidi" w:hAnsiTheme="minorBidi" w:cs="Arial"/>
        </w:rPr>
      </w:pPr>
      <w:r w:rsidRPr="002A460B">
        <w:rPr>
          <w:rFonts w:asciiTheme="minorBidi" w:hAnsiTheme="minorBidi" w:cs="Arial"/>
        </w:rPr>
        <w:t>Asher Yahalom is a Full Professor and former Vice Dean in the</w:t>
      </w:r>
      <w:r w:rsidR="008B124F">
        <w:rPr>
          <w:rFonts w:asciiTheme="minorBidi" w:hAnsiTheme="minorBidi" w:cs="Arial"/>
        </w:rPr>
        <w:t xml:space="preserve"> </w:t>
      </w:r>
      <w:r w:rsidRPr="002A460B">
        <w:rPr>
          <w:rFonts w:asciiTheme="minorBidi" w:hAnsiTheme="minorBidi" w:cs="Arial"/>
        </w:rPr>
        <w:t>Faculty of Engineering at Ariel University and the</w:t>
      </w:r>
      <w:r w:rsidR="008B124F">
        <w:rPr>
          <w:rFonts w:asciiTheme="minorBidi" w:hAnsiTheme="minorBidi" w:cs="Arial"/>
        </w:rPr>
        <w:t xml:space="preserve"> </w:t>
      </w:r>
      <w:r w:rsidRPr="002A460B">
        <w:rPr>
          <w:rFonts w:asciiTheme="minorBidi" w:hAnsiTheme="minorBidi" w:cs="Arial"/>
        </w:rPr>
        <w:t>Academic director of the free electron laser user center</w:t>
      </w:r>
      <w:r w:rsidR="008B124F">
        <w:rPr>
          <w:rFonts w:asciiTheme="minorBidi" w:hAnsiTheme="minorBidi" w:cs="Arial"/>
        </w:rPr>
        <w:t xml:space="preserve"> </w:t>
      </w:r>
      <w:r w:rsidRPr="002A460B">
        <w:rPr>
          <w:rFonts w:asciiTheme="minorBidi" w:hAnsiTheme="minorBidi" w:cs="Arial"/>
        </w:rPr>
        <w:t>which is located within the University Center campus</w:t>
      </w:r>
      <w:r w:rsidRPr="002A460B">
        <w:rPr>
          <w:rFonts w:asciiTheme="minorBidi" w:hAnsiTheme="minorBidi" w:cs="Arial"/>
          <w:rtl/>
        </w:rPr>
        <w:t>.</w:t>
      </w:r>
    </w:p>
    <w:p w14:paraId="3C638353" w14:textId="77777777" w:rsidR="008B124F" w:rsidRDefault="002A460B" w:rsidP="008B124F">
      <w:pPr>
        <w:bidi w:val="0"/>
        <w:rPr>
          <w:rFonts w:asciiTheme="minorBidi" w:hAnsiTheme="minorBidi" w:cs="Arial"/>
        </w:rPr>
      </w:pPr>
      <w:r w:rsidRPr="002A460B">
        <w:rPr>
          <w:rFonts w:asciiTheme="minorBidi" w:hAnsiTheme="minorBidi" w:cs="Arial"/>
        </w:rPr>
        <w:t>He was born in Israel on November 15, 1968, received</w:t>
      </w:r>
      <w:r w:rsidR="008B124F">
        <w:rPr>
          <w:rFonts w:asciiTheme="minorBidi" w:hAnsiTheme="minorBidi" w:cs="Arial"/>
        </w:rPr>
        <w:t xml:space="preserve"> </w:t>
      </w:r>
      <w:r w:rsidRPr="002A460B">
        <w:rPr>
          <w:rFonts w:asciiTheme="minorBidi" w:hAnsiTheme="minorBidi" w:cs="Arial"/>
        </w:rPr>
        <w:t>the B.Sc., M.Sc. and Ph.D. degrees in mathematics and</w:t>
      </w:r>
      <w:r w:rsidR="008B124F">
        <w:rPr>
          <w:rFonts w:asciiTheme="minorBidi" w:hAnsiTheme="minorBidi" w:cs="Arial"/>
        </w:rPr>
        <w:t xml:space="preserve"> </w:t>
      </w:r>
      <w:r w:rsidRPr="002A460B">
        <w:rPr>
          <w:rFonts w:asciiTheme="minorBidi" w:hAnsiTheme="minorBidi" w:cs="Arial"/>
        </w:rPr>
        <w:t>physics from the Hebrew University in Jerusalem, Israel</w:t>
      </w:r>
      <w:r w:rsidR="008B124F">
        <w:rPr>
          <w:rFonts w:asciiTheme="minorBidi" w:hAnsiTheme="minorBidi" w:cs="Arial"/>
        </w:rPr>
        <w:t xml:space="preserve"> </w:t>
      </w:r>
      <w:r w:rsidRPr="002A460B">
        <w:rPr>
          <w:rFonts w:asciiTheme="minorBidi" w:hAnsiTheme="minorBidi" w:cs="Arial"/>
        </w:rPr>
        <w:t>in 1990, 1991 and 1996 respectively.</w:t>
      </w:r>
    </w:p>
    <w:p w14:paraId="5C750730" w14:textId="732732F2" w:rsidR="002A460B" w:rsidRPr="002A460B" w:rsidRDefault="002A460B" w:rsidP="003D7FEA">
      <w:pPr>
        <w:bidi w:val="0"/>
        <w:rPr>
          <w:rFonts w:asciiTheme="minorBidi" w:hAnsiTheme="minorBidi" w:cs="Arial"/>
        </w:rPr>
      </w:pPr>
      <w:r w:rsidRPr="002A460B">
        <w:rPr>
          <w:rFonts w:asciiTheme="minorBidi" w:hAnsiTheme="minorBidi" w:cs="Arial"/>
        </w:rPr>
        <w:t xml:space="preserve"> Asher Yahalom</w:t>
      </w:r>
      <w:r w:rsidR="008B124F">
        <w:rPr>
          <w:rFonts w:asciiTheme="minorBidi" w:hAnsiTheme="minorBidi" w:cs="Arial"/>
        </w:rPr>
        <w:t xml:space="preserve"> </w:t>
      </w:r>
      <w:r w:rsidRPr="002A460B">
        <w:rPr>
          <w:rFonts w:asciiTheme="minorBidi" w:hAnsiTheme="minorBidi" w:cs="Arial"/>
        </w:rPr>
        <w:t>was a postdoctoral fellow (1998) in the department of</w:t>
      </w:r>
      <w:r w:rsidR="008B124F">
        <w:rPr>
          <w:rFonts w:asciiTheme="minorBidi" w:hAnsiTheme="minorBidi" w:cs="Arial"/>
        </w:rPr>
        <w:t xml:space="preserve"> </w:t>
      </w:r>
      <w:r w:rsidRPr="002A460B">
        <w:rPr>
          <w:rFonts w:asciiTheme="minorBidi" w:hAnsiTheme="minorBidi" w:cs="Arial"/>
        </w:rPr>
        <w:t>electrical engineering of Tel-Aviv University, Israel. And</w:t>
      </w:r>
      <w:r w:rsidR="008B124F">
        <w:rPr>
          <w:rFonts w:asciiTheme="minorBidi" w:hAnsiTheme="minorBidi" w:cs="Arial"/>
        </w:rPr>
        <w:t xml:space="preserve"> </w:t>
      </w:r>
      <w:r w:rsidRPr="002A460B">
        <w:rPr>
          <w:rFonts w:asciiTheme="minorBidi" w:hAnsiTheme="minorBidi" w:cs="Arial"/>
        </w:rPr>
        <w:t>a Visiting Professor at the University of Cambridge, UK</w:t>
      </w:r>
      <w:r w:rsidR="008B124F">
        <w:rPr>
          <w:rFonts w:asciiTheme="minorBidi" w:hAnsiTheme="minorBidi" w:cs="Arial"/>
        </w:rPr>
        <w:t xml:space="preserve"> </w:t>
      </w:r>
      <w:r w:rsidRPr="002A460B">
        <w:rPr>
          <w:rFonts w:asciiTheme="minorBidi" w:hAnsiTheme="minorBidi" w:cs="Arial"/>
        </w:rPr>
        <w:t>during the years 2005-2006, 2008, 2012. He was a</w:t>
      </w:r>
      <w:r w:rsidR="003D7FEA">
        <w:rPr>
          <w:rFonts w:asciiTheme="minorBidi" w:hAnsiTheme="minorBidi" w:cs="Arial"/>
        </w:rPr>
        <w:t xml:space="preserve"> </w:t>
      </w:r>
      <w:r w:rsidRPr="002A460B">
        <w:rPr>
          <w:rFonts w:asciiTheme="minorBidi" w:hAnsiTheme="minorBidi" w:cs="Arial"/>
        </w:rPr>
        <w:t>visiting Professor at Princeton University, USA during</w:t>
      </w:r>
      <w:r w:rsidR="003D7FEA">
        <w:rPr>
          <w:rFonts w:asciiTheme="minorBidi" w:hAnsiTheme="minorBidi" w:cs="Arial"/>
        </w:rPr>
        <w:t xml:space="preserve"> </w:t>
      </w:r>
      <w:r w:rsidRPr="002A460B">
        <w:rPr>
          <w:rFonts w:asciiTheme="minorBidi" w:hAnsiTheme="minorBidi" w:cs="Arial"/>
        </w:rPr>
        <w:t>the years 2019-2020</w:t>
      </w:r>
      <w:r w:rsidRPr="002A460B">
        <w:rPr>
          <w:rFonts w:asciiTheme="minorBidi" w:hAnsiTheme="minorBidi" w:cs="Arial"/>
          <w:rtl/>
        </w:rPr>
        <w:t>.</w:t>
      </w:r>
    </w:p>
    <w:p w14:paraId="4BF41BFC" w14:textId="5973123E" w:rsidR="002A460B" w:rsidRPr="002A460B" w:rsidRDefault="002A460B" w:rsidP="003D7FEA">
      <w:pPr>
        <w:bidi w:val="0"/>
        <w:rPr>
          <w:rFonts w:asciiTheme="minorBidi" w:hAnsiTheme="minorBidi" w:cs="Arial"/>
        </w:rPr>
      </w:pPr>
      <w:r w:rsidRPr="002A460B">
        <w:rPr>
          <w:rFonts w:asciiTheme="minorBidi" w:hAnsiTheme="minorBidi" w:cs="Arial"/>
        </w:rPr>
        <w:t>From 1994 to 1998 Asher Yahalom worked with Direx</w:t>
      </w:r>
      <w:r w:rsidR="003D7FEA">
        <w:rPr>
          <w:rFonts w:asciiTheme="minorBidi" w:hAnsiTheme="minorBidi" w:cs="Arial"/>
        </w:rPr>
        <w:t xml:space="preserve"> </w:t>
      </w:r>
      <w:r w:rsidRPr="002A460B">
        <w:rPr>
          <w:rFonts w:asciiTheme="minorBidi" w:hAnsiTheme="minorBidi" w:cs="Arial"/>
        </w:rPr>
        <w:t>Medical System on the development of a novel MRI</w:t>
      </w:r>
      <w:r w:rsidR="003D7FEA">
        <w:rPr>
          <w:rFonts w:asciiTheme="minorBidi" w:hAnsiTheme="minorBidi" w:cs="Arial"/>
        </w:rPr>
        <w:t xml:space="preserve"> </w:t>
      </w:r>
      <w:r w:rsidRPr="002A460B">
        <w:rPr>
          <w:rFonts w:asciiTheme="minorBidi" w:hAnsiTheme="minorBidi" w:cs="Arial"/>
        </w:rPr>
        <w:t>machine as a head of the magneto-static team</w:t>
      </w:r>
      <w:r w:rsidRPr="002A460B">
        <w:rPr>
          <w:rFonts w:asciiTheme="minorBidi" w:hAnsiTheme="minorBidi" w:cs="Arial"/>
          <w:rtl/>
        </w:rPr>
        <w:t>.</w:t>
      </w:r>
    </w:p>
    <w:p w14:paraId="7D347B14" w14:textId="28F6E9D9" w:rsidR="002A460B" w:rsidRPr="002A460B" w:rsidRDefault="002A460B" w:rsidP="003D7FEA">
      <w:pPr>
        <w:bidi w:val="0"/>
        <w:rPr>
          <w:rFonts w:asciiTheme="minorBidi" w:hAnsiTheme="minorBidi" w:cs="Arial"/>
        </w:rPr>
      </w:pPr>
      <w:r w:rsidRPr="002A460B">
        <w:rPr>
          <w:rFonts w:asciiTheme="minorBidi" w:hAnsiTheme="minorBidi" w:cs="Arial"/>
        </w:rPr>
        <w:t>In the years 1998-1999 Asher Yahalom joined the Israeli</w:t>
      </w:r>
      <w:r w:rsidR="003D7FEA">
        <w:rPr>
          <w:rFonts w:asciiTheme="minorBidi" w:hAnsiTheme="minorBidi" w:cs="Arial"/>
        </w:rPr>
        <w:t xml:space="preserve"> </w:t>
      </w:r>
      <w:r w:rsidRPr="002A460B">
        <w:rPr>
          <w:rFonts w:asciiTheme="minorBidi" w:hAnsiTheme="minorBidi" w:cs="Arial"/>
        </w:rPr>
        <w:t>Free Electron Laser Group both as postdoctoral fellow</w:t>
      </w:r>
      <w:r w:rsidR="003D7FEA">
        <w:rPr>
          <w:rFonts w:asciiTheme="minorBidi" w:hAnsiTheme="minorBidi" w:cs="Arial"/>
        </w:rPr>
        <w:t xml:space="preserve"> </w:t>
      </w:r>
      <w:r w:rsidRPr="002A460B">
        <w:rPr>
          <w:rFonts w:asciiTheme="minorBidi" w:hAnsiTheme="minorBidi" w:cs="Arial"/>
        </w:rPr>
        <w:t>and as a project manager, he is a member of the group</w:t>
      </w:r>
      <w:r w:rsidR="003D7FEA">
        <w:rPr>
          <w:rFonts w:asciiTheme="minorBidi" w:hAnsiTheme="minorBidi" w:cs="Arial"/>
        </w:rPr>
        <w:t xml:space="preserve"> </w:t>
      </w:r>
      <w:r w:rsidRPr="002A460B">
        <w:rPr>
          <w:rFonts w:asciiTheme="minorBidi" w:hAnsiTheme="minorBidi" w:cs="Arial"/>
        </w:rPr>
        <w:t>ever since</w:t>
      </w:r>
      <w:r w:rsidRPr="002A460B">
        <w:rPr>
          <w:rFonts w:asciiTheme="minorBidi" w:hAnsiTheme="minorBidi" w:cs="Arial"/>
          <w:rtl/>
        </w:rPr>
        <w:t xml:space="preserve">. </w:t>
      </w:r>
    </w:p>
    <w:p w14:paraId="4FE6D402" w14:textId="0C065285" w:rsidR="002A460B" w:rsidRPr="002A460B" w:rsidRDefault="002A460B" w:rsidP="003D7FEA">
      <w:pPr>
        <w:bidi w:val="0"/>
        <w:rPr>
          <w:rFonts w:asciiTheme="minorBidi" w:hAnsiTheme="minorBidi" w:cs="Arial"/>
        </w:rPr>
      </w:pPr>
      <w:r w:rsidRPr="002A460B">
        <w:rPr>
          <w:rFonts w:asciiTheme="minorBidi" w:hAnsiTheme="minorBidi" w:cs="Arial"/>
        </w:rPr>
        <w:t>As part of his duties he established the FEL user center</w:t>
      </w:r>
      <w:r w:rsidR="003D7FEA">
        <w:rPr>
          <w:rFonts w:asciiTheme="minorBidi" w:hAnsiTheme="minorBidi" w:cs="Arial"/>
        </w:rPr>
        <w:t xml:space="preserve"> </w:t>
      </w:r>
      <w:r w:rsidRPr="002A460B">
        <w:rPr>
          <w:rFonts w:asciiTheme="minorBidi" w:hAnsiTheme="minorBidi" w:cs="Arial"/>
        </w:rPr>
        <w:t>of which he now directs, the aim of the FEL user center</w:t>
      </w:r>
      <w:r w:rsidR="003D7FEA">
        <w:rPr>
          <w:rFonts w:asciiTheme="minorBidi" w:hAnsiTheme="minorBidi" w:cs="Arial"/>
        </w:rPr>
        <w:t xml:space="preserve"> </w:t>
      </w:r>
      <w:r w:rsidRPr="002A460B">
        <w:rPr>
          <w:rFonts w:asciiTheme="minorBidi" w:hAnsiTheme="minorBidi" w:cs="Arial"/>
        </w:rPr>
        <w:t>is to establish applications for FEL radiation including</w:t>
      </w:r>
    </w:p>
    <w:p w14:paraId="65603BCC" w14:textId="77777777" w:rsidR="002A460B" w:rsidRPr="002A460B" w:rsidRDefault="002A460B" w:rsidP="003D7FEA">
      <w:pPr>
        <w:bidi w:val="0"/>
        <w:rPr>
          <w:rFonts w:asciiTheme="minorBidi" w:hAnsiTheme="minorBidi" w:cs="Arial"/>
        </w:rPr>
      </w:pPr>
      <w:r w:rsidRPr="002A460B">
        <w:rPr>
          <w:rFonts w:asciiTheme="minorBidi" w:hAnsiTheme="minorBidi" w:cs="Arial"/>
        </w:rPr>
        <w:t>medical applications</w:t>
      </w:r>
      <w:r w:rsidRPr="002A460B">
        <w:rPr>
          <w:rFonts w:asciiTheme="minorBidi" w:hAnsiTheme="minorBidi" w:cs="Arial"/>
          <w:rtl/>
        </w:rPr>
        <w:t>.</w:t>
      </w:r>
    </w:p>
    <w:p w14:paraId="076688F6" w14:textId="49D11F98" w:rsidR="005D2D6C" w:rsidRPr="00F8781E" w:rsidRDefault="002A460B" w:rsidP="003D7FEA">
      <w:pPr>
        <w:bidi w:val="0"/>
        <w:rPr>
          <w:rFonts w:asciiTheme="minorBidi" w:hAnsiTheme="minorBidi" w:cs="Arial"/>
          <w:rtl/>
        </w:rPr>
      </w:pPr>
      <w:r w:rsidRPr="002A460B">
        <w:rPr>
          <w:rFonts w:asciiTheme="minorBidi" w:hAnsiTheme="minorBidi" w:cs="Arial"/>
        </w:rPr>
        <w:t>Currently much of his efforts are directed toward the</w:t>
      </w:r>
      <w:r w:rsidR="003D7FEA">
        <w:rPr>
          <w:rFonts w:asciiTheme="minorBidi" w:hAnsiTheme="minorBidi" w:cs="Arial"/>
        </w:rPr>
        <w:t xml:space="preserve"> </w:t>
      </w:r>
      <w:r w:rsidRPr="002A460B">
        <w:rPr>
          <w:rFonts w:asciiTheme="minorBidi" w:hAnsiTheme="minorBidi" w:cs="Arial"/>
        </w:rPr>
        <w:t>study of the implication of</w:t>
      </w:r>
      <w:r w:rsidR="003D7FEA">
        <w:rPr>
          <w:rFonts w:asciiTheme="minorBidi" w:hAnsiTheme="minorBidi" w:cs="Arial"/>
        </w:rPr>
        <w:t xml:space="preserve"> </w:t>
      </w:r>
      <w:r w:rsidRPr="002A460B">
        <w:rPr>
          <w:rFonts w:asciiTheme="minorBidi" w:hAnsiTheme="minorBidi" w:cs="Arial"/>
        </w:rPr>
        <w:t>retardation phenomena in</w:t>
      </w:r>
      <w:r w:rsidR="003D7FEA">
        <w:rPr>
          <w:rFonts w:asciiTheme="minorBidi" w:hAnsiTheme="minorBidi" w:cs="Arial"/>
        </w:rPr>
        <w:t xml:space="preserve"> </w:t>
      </w:r>
      <w:r w:rsidRPr="002A460B">
        <w:rPr>
          <w:rFonts w:asciiTheme="minorBidi" w:hAnsiTheme="minorBidi" w:cs="Arial"/>
        </w:rPr>
        <w:t>general and relativistic engines in particular, both</w:t>
      </w:r>
      <w:r w:rsidR="003D7FEA">
        <w:rPr>
          <w:rFonts w:asciiTheme="minorBidi" w:hAnsiTheme="minorBidi" w:cs="Arial"/>
        </w:rPr>
        <w:t xml:space="preserve"> </w:t>
      </w:r>
      <w:r w:rsidRPr="002A460B">
        <w:rPr>
          <w:rFonts w:asciiTheme="minorBidi" w:hAnsiTheme="minorBidi" w:cs="Arial"/>
        </w:rPr>
        <w:t>theoretically and experimentally</w:t>
      </w:r>
      <w:r w:rsidRPr="002A460B">
        <w:rPr>
          <w:rFonts w:asciiTheme="minorBidi" w:hAnsiTheme="minorBidi" w:cs="Arial"/>
          <w:rtl/>
        </w:rPr>
        <w:t>.</w:t>
      </w:r>
    </w:p>
    <w:sectPr w:rsidR="005D2D6C" w:rsidRPr="00F8781E"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47"/>
    <w:rsid w:val="000560B7"/>
    <w:rsid w:val="000C1CCF"/>
    <w:rsid w:val="000E55A8"/>
    <w:rsid w:val="000F6C08"/>
    <w:rsid w:val="00153B68"/>
    <w:rsid w:val="001648E6"/>
    <w:rsid w:val="001972C1"/>
    <w:rsid w:val="00224C42"/>
    <w:rsid w:val="00276E48"/>
    <w:rsid w:val="002A460B"/>
    <w:rsid w:val="003B4172"/>
    <w:rsid w:val="003D7FEA"/>
    <w:rsid w:val="00454AB9"/>
    <w:rsid w:val="00481292"/>
    <w:rsid w:val="005C653C"/>
    <w:rsid w:val="005D2D6C"/>
    <w:rsid w:val="005D379E"/>
    <w:rsid w:val="00785306"/>
    <w:rsid w:val="007D671C"/>
    <w:rsid w:val="007F0333"/>
    <w:rsid w:val="008122B2"/>
    <w:rsid w:val="0089581E"/>
    <w:rsid w:val="008B124F"/>
    <w:rsid w:val="008F2026"/>
    <w:rsid w:val="0098556D"/>
    <w:rsid w:val="00AD3047"/>
    <w:rsid w:val="00BF232D"/>
    <w:rsid w:val="00C439DC"/>
    <w:rsid w:val="00E35178"/>
    <w:rsid w:val="00E7577A"/>
    <w:rsid w:val="00F74402"/>
    <w:rsid w:val="00F878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7B40"/>
  <w15:chartTrackingRefBased/>
  <w15:docId w15:val="{98DFCC15-7505-4181-A62A-4632A60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D3047"/>
    <w:rPr>
      <w:color w:val="0563C1" w:themeColor="hyperlink"/>
      <w:u w:val="single"/>
    </w:rPr>
  </w:style>
  <w:style w:type="character" w:styleId="a3">
    <w:name w:val="Unresolved Mention"/>
    <w:basedOn w:val="a0"/>
    <w:uiPriority w:val="99"/>
    <w:semiHidden/>
    <w:unhideWhenUsed/>
    <w:rsid w:val="00E75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sya@ariel.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632</Words>
  <Characters>3604</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17</cp:revision>
  <dcterms:created xsi:type="dcterms:W3CDTF">2020-05-18T09:21:00Z</dcterms:created>
  <dcterms:modified xsi:type="dcterms:W3CDTF">2022-09-16T19:55:00Z</dcterms:modified>
</cp:coreProperties>
</file>